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F1E8B3D" w:rsidR="00993EFF" w:rsidRPr="00993EFF" w:rsidRDefault="00DC6998" w:rsidP="00202F12">
      <w:pPr>
        <w:pStyle w:val="Titolo1"/>
        <w:spacing w:before="0" w:after="120"/>
        <w:jc w:val="center"/>
        <w:rPr>
          <w:i/>
          <w:iCs/>
        </w:rPr>
      </w:pPr>
      <w:r>
        <w:t xml:space="preserve">Aiuto dei cristiani </w:t>
      </w:r>
    </w:p>
    <w:p w14:paraId="31A61833" w14:textId="13397EA9" w:rsidR="007A0E2D" w:rsidRPr="00473C08" w:rsidRDefault="00473C08" w:rsidP="007A0E2D">
      <w:pPr>
        <w:spacing w:after="120"/>
        <w:jc w:val="both"/>
        <w:rPr>
          <w:rFonts w:ascii="Arial" w:hAnsi="Arial" w:cs="Arial"/>
          <w:i/>
          <w:iCs/>
          <w:color w:val="000000"/>
          <w:szCs w:val="18"/>
        </w:rPr>
      </w:pPr>
      <w:r>
        <w:rPr>
          <w:rFonts w:ascii="Arial" w:hAnsi="Arial" w:cs="Arial"/>
          <w:szCs w:val="22"/>
        </w:rPr>
        <w:t xml:space="preserve">Un tempo abbiamo scritto: </w:t>
      </w:r>
      <w:r w:rsidR="007A0E2D" w:rsidRPr="00473C08">
        <w:rPr>
          <w:rFonts w:ascii="Arial" w:hAnsi="Arial" w:cs="Arial"/>
          <w:szCs w:val="22"/>
        </w:rPr>
        <w:t xml:space="preserve">Sempre nell’Antica Scrittura Dio è stato invocato come aiuto potente, efficace sempre, capace di liberare da ogni afflizione, tristezza, difficoltà. Anche dai nemici più potenti il Signore liberava con mano forte, braccio teso, volontà risoluta, rivelando nelle sue azioni tutta la sua divina onnipotenza e irresistibile </w:t>
      </w:r>
      <w:r>
        <w:rPr>
          <w:rFonts w:ascii="Arial" w:hAnsi="Arial" w:cs="Arial"/>
          <w:szCs w:val="22"/>
        </w:rPr>
        <w:t xml:space="preserve">volontà: </w:t>
      </w:r>
      <w:r w:rsidRPr="00473C08">
        <w:rPr>
          <w:rFonts w:ascii="Arial" w:hAnsi="Arial" w:cs="Arial"/>
          <w:i/>
          <w:iCs/>
          <w:szCs w:val="22"/>
        </w:rPr>
        <w:t>“</w:t>
      </w:r>
      <w:r w:rsidR="007A0E2D" w:rsidRPr="00473C08">
        <w:rPr>
          <w:rFonts w:ascii="Arial" w:hAnsi="Arial" w:cs="Arial"/>
          <w:i/>
          <w:iCs/>
          <w:color w:val="000000"/>
          <w:szCs w:val="18"/>
        </w:rPr>
        <w:t>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w:t>
      </w:r>
      <w:r>
        <w:rPr>
          <w:rFonts w:ascii="Arial" w:hAnsi="Arial" w:cs="Arial"/>
          <w:i/>
          <w:iCs/>
          <w:color w:val="000000"/>
          <w:szCs w:val="18"/>
        </w:rPr>
        <w:t>”</w:t>
      </w:r>
      <w:r w:rsidR="007A0E2D" w:rsidRPr="00473C08">
        <w:rPr>
          <w:rFonts w:ascii="Arial" w:hAnsi="Arial" w:cs="Arial"/>
          <w:i/>
          <w:iCs/>
          <w:color w:val="000000"/>
          <w:szCs w:val="18"/>
        </w:rPr>
        <w:t xml:space="preserve"> (Eb 13,6). </w:t>
      </w:r>
    </w:p>
    <w:p w14:paraId="4BFB1DCA" w14:textId="77777777" w:rsidR="007A0E2D" w:rsidRPr="00473C08" w:rsidRDefault="007A0E2D" w:rsidP="007A0E2D">
      <w:pPr>
        <w:spacing w:after="120"/>
        <w:jc w:val="both"/>
        <w:rPr>
          <w:rFonts w:ascii="Arial" w:hAnsi="Arial" w:cs="Courier New"/>
          <w:color w:val="000000"/>
          <w:szCs w:val="18"/>
        </w:rPr>
      </w:pPr>
      <w:r w:rsidRPr="00473C08">
        <w:rPr>
          <w:rFonts w:ascii="Arial" w:hAnsi="Arial" w:cs="Arial"/>
          <w:szCs w:val="22"/>
        </w:rPr>
        <w:t>L’aiuto più “potente, divino, santo, forte, vero, efficace, risolutore della nostra condizione umana”, Dio ce lo ha donato per mezzo del Figlio suo, il quale, incarnandosi, ha preso su di sé le nostre iniquità, i nostri peccati, le nostre infermità e malattie e li ha tolte, espiando per noi, morendo al posto nostro, in vece nostra. Questo aiuto potente è così cantato nel Canto del Servo Sofferente del Signore:</w:t>
      </w:r>
      <w:r w:rsidRPr="00473C08">
        <w:rPr>
          <w:rFonts w:ascii="Arial" w:hAnsi="Arial" w:cs="Arial"/>
          <w:szCs w:val="18"/>
        </w:rPr>
        <w:t xml:space="preserve"> </w:t>
      </w:r>
      <w:r w:rsidRPr="00473C08">
        <w:rPr>
          <w:rFonts w:ascii="Arial" w:hAnsi="Arial" w:cs="Arial"/>
          <w:i/>
          <w:szCs w:val="18"/>
        </w:rPr>
        <w:t>“</w:t>
      </w:r>
      <w:r w:rsidRPr="00473C08">
        <w:rPr>
          <w:rFonts w:ascii="Arial" w:hAnsi="Arial" w:cs="Courier New"/>
          <w:i/>
          <w:color w:val="000000"/>
          <w:szCs w:val="18"/>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 </w:t>
      </w:r>
      <w:r w:rsidRPr="00473C08">
        <w:rPr>
          <w:rFonts w:ascii="Arial" w:hAnsi="Arial" w:cs="Courier New"/>
          <w:color w:val="000000"/>
          <w:szCs w:val="18"/>
        </w:rPr>
        <w:t xml:space="preserve">È un aiuto di essenza per cambiamento di sostanza e di natura. </w:t>
      </w:r>
    </w:p>
    <w:p w14:paraId="170A74F2" w14:textId="77777777" w:rsidR="003F75A3" w:rsidRDefault="007A0E2D" w:rsidP="00473C08">
      <w:pPr>
        <w:spacing w:after="120"/>
        <w:jc w:val="both"/>
        <w:rPr>
          <w:rFonts w:ascii="Arial" w:hAnsi="Arial" w:cs="Courier New"/>
          <w:color w:val="000000"/>
          <w:szCs w:val="18"/>
        </w:rPr>
      </w:pPr>
      <w:r w:rsidRPr="00473C08">
        <w:rPr>
          <w:rFonts w:ascii="Arial" w:hAnsi="Arial" w:cs="Courier New"/>
          <w:color w:val="000000"/>
          <w:szCs w:val="18"/>
        </w:rPr>
        <w:t xml:space="preserve">Come la Vergine aiuta i cristiani e perché essa viene invocata come </w:t>
      </w:r>
      <w:r w:rsidRPr="00473C08">
        <w:rPr>
          <w:rFonts w:ascii="Arial" w:hAnsi="Arial" w:cs="Courier New"/>
          <w:i/>
          <w:color w:val="000000"/>
          <w:szCs w:val="18"/>
        </w:rPr>
        <w:t>“aiuto dei cristiani”?</w:t>
      </w:r>
      <w:r w:rsidRPr="00473C08">
        <w:rPr>
          <w:rFonts w:ascii="Arial" w:hAnsi="Arial" w:cs="Courier New"/>
          <w:color w:val="000000"/>
          <w:szCs w:val="18"/>
        </w:rPr>
        <w:t xml:space="preserve"> Che ruolo esercita e vive Lei proprio verso i cristiani? Per rispondere a questa domanda dobbiamo chiederci: chi è un cristiano? </w:t>
      </w:r>
      <w:r w:rsidR="00473C08">
        <w:rPr>
          <w:rFonts w:ascii="Arial" w:hAnsi="Arial" w:cs="Courier New"/>
          <w:color w:val="000000"/>
          <w:szCs w:val="18"/>
        </w:rPr>
        <w:t xml:space="preserve">Alla domanda si risponde che </w:t>
      </w:r>
      <w:r w:rsidRPr="00473C08">
        <w:rPr>
          <w:rFonts w:ascii="Arial" w:hAnsi="Arial" w:cs="Courier New"/>
          <w:color w:val="000000"/>
          <w:szCs w:val="18"/>
        </w:rPr>
        <w:t>Il cristiano è vero figlio di Maria, da Lei generato misticamente</w:t>
      </w:r>
      <w:r w:rsidR="00473C08">
        <w:rPr>
          <w:rFonts w:ascii="Arial" w:hAnsi="Arial" w:cs="Courier New"/>
          <w:color w:val="000000"/>
          <w:szCs w:val="18"/>
        </w:rPr>
        <w:t>, per opera dello Spirito Santo</w:t>
      </w:r>
      <w:r w:rsidRPr="00473C08">
        <w:rPr>
          <w:rFonts w:ascii="Arial" w:hAnsi="Arial" w:cs="Courier New"/>
          <w:color w:val="000000"/>
          <w:szCs w:val="18"/>
        </w:rPr>
        <w:t xml:space="preserve">. Possiamo dire che il cristiano è </w:t>
      </w:r>
      <w:r w:rsidR="00473C08" w:rsidRPr="00473C08">
        <w:rPr>
          <w:rFonts w:ascii="Arial" w:hAnsi="Arial" w:cs="Courier New"/>
          <w:i/>
          <w:iCs/>
          <w:color w:val="000000"/>
          <w:szCs w:val="18"/>
        </w:rPr>
        <w:t>“</w:t>
      </w:r>
      <w:r w:rsidRPr="00473C08">
        <w:rPr>
          <w:rFonts w:ascii="Arial" w:hAnsi="Arial" w:cs="Courier New"/>
          <w:i/>
          <w:iCs/>
          <w:color w:val="000000"/>
          <w:szCs w:val="18"/>
        </w:rPr>
        <w:t>la sofferenza perenne</w:t>
      </w:r>
      <w:r w:rsidR="00473C08" w:rsidRPr="00473C08">
        <w:rPr>
          <w:rFonts w:ascii="Arial" w:hAnsi="Arial" w:cs="Courier New"/>
          <w:i/>
          <w:iCs/>
          <w:color w:val="000000"/>
          <w:szCs w:val="18"/>
        </w:rPr>
        <w:t xml:space="preserve">, è </w:t>
      </w:r>
      <w:r w:rsidR="00473C08">
        <w:rPr>
          <w:rFonts w:ascii="Arial" w:hAnsi="Arial" w:cs="Courier New"/>
          <w:i/>
          <w:iCs/>
          <w:color w:val="000000"/>
          <w:szCs w:val="18"/>
        </w:rPr>
        <w:t xml:space="preserve">il </w:t>
      </w:r>
      <w:r w:rsidR="00473C08" w:rsidRPr="00473C08">
        <w:rPr>
          <w:rFonts w:ascii="Arial" w:hAnsi="Arial" w:cs="Courier New"/>
          <w:i/>
          <w:iCs/>
          <w:color w:val="000000"/>
          <w:szCs w:val="18"/>
        </w:rPr>
        <w:t>dolor</w:t>
      </w:r>
      <w:r w:rsidR="00473C08">
        <w:rPr>
          <w:rFonts w:ascii="Arial" w:hAnsi="Arial" w:cs="Courier New"/>
          <w:i/>
          <w:iCs/>
          <w:color w:val="000000"/>
          <w:szCs w:val="18"/>
        </w:rPr>
        <w:t>e</w:t>
      </w:r>
      <w:r w:rsidR="00473C08" w:rsidRPr="00473C08">
        <w:rPr>
          <w:rFonts w:ascii="Arial" w:hAnsi="Arial" w:cs="Courier New"/>
          <w:i/>
          <w:iCs/>
          <w:color w:val="000000"/>
          <w:szCs w:val="18"/>
        </w:rPr>
        <w:t xml:space="preserve"> che sempre trafigge l’anima”</w:t>
      </w:r>
      <w:r w:rsidRPr="00473C08">
        <w:rPr>
          <w:rFonts w:ascii="Arial" w:hAnsi="Arial" w:cs="Courier New"/>
          <w:color w:val="000000"/>
          <w:szCs w:val="18"/>
        </w:rPr>
        <w:t xml:space="preserve"> della Madre celeste. Perché è </w:t>
      </w:r>
      <w:r w:rsidRPr="00473C08">
        <w:rPr>
          <w:rFonts w:ascii="Arial" w:hAnsi="Arial" w:cs="Courier New"/>
          <w:i/>
          <w:iCs/>
          <w:color w:val="000000"/>
          <w:szCs w:val="18"/>
        </w:rPr>
        <w:t>la sua sofferenza perenne</w:t>
      </w:r>
      <w:r w:rsidR="00473C08" w:rsidRPr="00473C08">
        <w:rPr>
          <w:rFonts w:ascii="Arial" w:hAnsi="Arial" w:cs="Courier New"/>
          <w:i/>
          <w:iCs/>
          <w:color w:val="000000"/>
          <w:szCs w:val="18"/>
        </w:rPr>
        <w:t xml:space="preserve"> e il dolore che le trafigge l’anima</w:t>
      </w:r>
      <w:r w:rsidRPr="00473C08">
        <w:rPr>
          <w:rFonts w:ascii="Arial" w:hAnsi="Arial" w:cs="Courier New"/>
          <w:i/>
          <w:iCs/>
          <w:color w:val="000000"/>
          <w:szCs w:val="18"/>
        </w:rPr>
        <w:t>?</w:t>
      </w:r>
      <w:r w:rsidRPr="00473C08">
        <w:rPr>
          <w:rFonts w:ascii="Arial" w:hAnsi="Arial" w:cs="Courier New"/>
          <w:color w:val="000000"/>
          <w:szCs w:val="18"/>
        </w:rPr>
        <w:t xml:space="preserve"> È la sofferenza che non le dona pace, serenità, tranquillità, sonno. Il cristiano è tutto questo per la Madre di Dio e Madre nostra, perché lui oggi è sulla nostra terra lo strumento di Cristo, dello Spirito Santo, del Padre per l’edificazione del Regno di Dio.</w:t>
      </w:r>
      <w:r w:rsidR="00473C08">
        <w:rPr>
          <w:rFonts w:ascii="Arial" w:hAnsi="Arial" w:cs="Courier New"/>
          <w:color w:val="000000"/>
          <w:szCs w:val="18"/>
        </w:rPr>
        <w:t xml:space="preserve"> </w:t>
      </w:r>
      <w:r w:rsidRPr="00473C08">
        <w:rPr>
          <w:rFonts w:ascii="Arial" w:hAnsi="Arial" w:cs="Courier New"/>
          <w:color w:val="000000"/>
          <w:szCs w:val="18"/>
        </w:rPr>
        <w:t xml:space="preserve">Il cristiano è anche la preda preferita di Satana. Se nel mondo vi sono da un lato un miliardo di 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w:t>
      </w:r>
      <w:r w:rsidRPr="00473C08">
        <w:rPr>
          <w:rFonts w:ascii="Arial" w:hAnsi="Arial" w:cs="Courier New"/>
          <w:i/>
          <w:color w:val="000000"/>
          <w:szCs w:val="18"/>
        </w:rPr>
        <w:t>“gustato”</w:t>
      </w:r>
      <w:r w:rsidRPr="00473C08">
        <w:rPr>
          <w:rFonts w:ascii="Arial" w:hAnsi="Arial" w:cs="Courier New"/>
          <w:color w:val="000000"/>
          <w:szCs w:val="18"/>
        </w:rPr>
        <w:t xml:space="preserve">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w:t>
      </w:r>
      <w:r w:rsidR="00473C08">
        <w:rPr>
          <w:rFonts w:ascii="Arial" w:hAnsi="Arial" w:cs="Courier New"/>
          <w:color w:val="000000"/>
          <w:szCs w:val="18"/>
        </w:rPr>
        <w:t xml:space="preserve"> </w:t>
      </w:r>
    </w:p>
    <w:p w14:paraId="64FD641C" w14:textId="6E5AA0B3" w:rsidR="00DD0E1D" w:rsidRDefault="003F75A3" w:rsidP="00DD0E1D">
      <w:pPr>
        <w:spacing w:after="120"/>
        <w:jc w:val="both"/>
        <w:rPr>
          <w:rFonts w:ascii="Arial" w:hAnsi="Arial" w:cs="Courier New"/>
          <w:color w:val="000000"/>
          <w:szCs w:val="18"/>
        </w:rPr>
      </w:pPr>
      <w:r>
        <w:rPr>
          <w:rFonts w:ascii="Arial" w:hAnsi="Arial" w:cs="Courier New"/>
          <w:color w:val="000000"/>
          <w:szCs w:val="18"/>
        </w:rPr>
        <w:t xml:space="preserve">Oggi aggiungiamo: Quando sei venuta da noi, Madre Santa, noi eravamo mondo con il mondo e tenebra con le tenebre. Ti ci ha strappato dalle tenebre e dal mondo e ci ha portato nella luce e nella verità del Figlio tuo. Ci hai </w:t>
      </w:r>
      <w:r w:rsidR="00C23C82">
        <w:rPr>
          <w:rFonts w:ascii="Arial" w:hAnsi="Arial" w:cs="Courier New"/>
          <w:color w:val="000000"/>
          <w:szCs w:val="18"/>
        </w:rPr>
        <w:t xml:space="preserve">sradicato </w:t>
      </w:r>
      <w:r>
        <w:rPr>
          <w:rFonts w:ascii="Arial" w:hAnsi="Arial" w:cs="Courier New"/>
          <w:color w:val="000000"/>
          <w:szCs w:val="18"/>
        </w:rPr>
        <w:t>dalle falsità e dalle menzogn</w:t>
      </w:r>
      <w:r w:rsidR="00797FEE">
        <w:rPr>
          <w:rFonts w:ascii="Arial" w:hAnsi="Arial" w:cs="Courier New"/>
          <w:color w:val="000000"/>
          <w:szCs w:val="18"/>
        </w:rPr>
        <w:t>e</w:t>
      </w:r>
      <w:r>
        <w:rPr>
          <w:rFonts w:ascii="Arial" w:hAnsi="Arial" w:cs="Courier New"/>
          <w:color w:val="000000"/>
          <w:szCs w:val="18"/>
        </w:rPr>
        <w:t xml:space="preserve"> di Satana e ci ha piantato nel giardino del Vangelo di Cristo Gesù e nella verità dello Spirito Santo. Da </w:t>
      </w:r>
      <w:r w:rsidR="00037540">
        <w:rPr>
          <w:rFonts w:ascii="Arial" w:hAnsi="Arial" w:cs="Courier New"/>
          <w:color w:val="000000"/>
          <w:szCs w:val="18"/>
        </w:rPr>
        <w:t xml:space="preserve">quel giorno </w:t>
      </w:r>
      <w:r>
        <w:rPr>
          <w:rFonts w:ascii="Arial" w:hAnsi="Arial" w:cs="Courier New"/>
          <w:color w:val="000000"/>
          <w:szCs w:val="18"/>
        </w:rPr>
        <w:t xml:space="preserve">sempre Satana si è avventato contro di noi con ogni tentazione e seduzione e sempre tu vigile e attenta non hai permesso che Satana trionfasse su di noi. Ora però Satana, servendosi dei figli di </w:t>
      </w:r>
      <w:r w:rsidRPr="003F75A3">
        <w:rPr>
          <w:rFonts w:ascii="Arial" w:hAnsi="Arial" w:cs="Courier New"/>
          <w:color w:val="000000"/>
          <w:szCs w:val="18"/>
        </w:rPr>
        <w:t>Aman, figlio di Amadàta, il Bugeo</w:t>
      </w:r>
      <w:r>
        <w:rPr>
          <w:rFonts w:ascii="Arial" w:hAnsi="Arial" w:cs="Courier New"/>
          <w:color w:val="000000"/>
          <w:szCs w:val="18"/>
        </w:rPr>
        <w:t xml:space="preserve">, come il loro padre, hanno deciso di sterminare tutto il popolo che tu, Madre Santa, con grande sofferenza, con parto di sangue hai dato alla luce per il Figlio tuo. </w:t>
      </w:r>
      <w:r w:rsidR="007B387C">
        <w:rPr>
          <w:rFonts w:ascii="Arial" w:hAnsi="Arial" w:cs="Courier New"/>
          <w:color w:val="000000"/>
          <w:szCs w:val="18"/>
        </w:rPr>
        <w:t>Mardocheo ha confidato nella regina Ester. Questa ha confidato in Dio e Dio ha ascoltato la sua preghiera. Noi sulla terra non abbiamo nessuno su cui confidare. Ma anche se avessimo qualcuno, neanche costui potrebbe salvarci dall’odio infinito di questi figli di Aman, di Amadàta, il Bugeo. Non potrebbe</w:t>
      </w:r>
      <w:r w:rsidR="00037540">
        <w:rPr>
          <w:rFonts w:ascii="Arial" w:hAnsi="Arial" w:cs="Courier New"/>
          <w:color w:val="000000"/>
          <w:szCs w:val="18"/>
        </w:rPr>
        <w:t>.</w:t>
      </w:r>
      <w:r w:rsidR="007B387C">
        <w:rPr>
          <w:rFonts w:ascii="Arial" w:hAnsi="Arial" w:cs="Courier New"/>
          <w:color w:val="000000"/>
          <w:szCs w:val="18"/>
        </w:rPr>
        <w:t xml:space="preserve"> </w:t>
      </w:r>
      <w:r w:rsidR="00037540">
        <w:rPr>
          <w:rFonts w:ascii="Arial" w:hAnsi="Arial" w:cs="Courier New"/>
          <w:color w:val="000000"/>
          <w:szCs w:val="18"/>
        </w:rPr>
        <w:t xml:space="preserve">Dovrebbe </w:t>
      </w:r>
      <w:r w:rsidR="007B387C">
        <w:rPr>
          <w:rFonts w:ascii="Arial" w:hAnsi="Arial" w:cs="Courier New"/>
          <w:color w:val="000000"/>
          <w:szCs w:val="18"/>
        </w:rPr>
        <w:t xml:space="preserve">anche lui esporre la sua vita a questo odio infinito e potrebbe risultare sconfitto. Noi non vogliamo confidare in nessuno della terra. Vogliamo confidare solo in </w:t>
      </w:r>
      <w:r w:rsidR="007B387C">
        <w:rPr>
          <w:rFonts w:ascii="Arial" w:hAnsi="Arial" w:cs="Courier New"/>
          <w:color w:val="000000"/>
          <w:szCs w:val="18"/>
        </w:rPr>
        <w:lastRenderedPageBreak/>
        <w:t xml:space="preserve">te. Tu hai iniziato l’opera. Tu l’hai custodita per molti anni. Ora deve essere anche tua la gloria di mettere in luce gli iniqui decreti delle tenebre. Sei Tu che devi scendere e sei tu che devi schiacciare la testa a quanti non vogliono che la luce del Vangelo brilli sulla nostra terra. Madre, che sei </w:t>
      </w:r>
      <w:r w:rsidR="000826D0">
        <w:rPr>
          <w:rFonts w:ascii="Arial" w:hAnsi="Arial" w:cs="Courier New"/>
          <w:color w:val="000000"/>
          <w:szCs w:val="18"/>
        </w:rPr>
        <w:t xml:space="preserve"> </w:t>
      </w:r>
      <w:r w:rsidR="000826D0" w:rsidRPr="000826D0">
        <w:rPr>
          <w:rFonts w:ascii="Arial" w:hAnsi="Arial" w:cs="Courier New"/>
          <w:i/>
          <w:iCs/>
          <w:color w:val="000000"/>
          <w:szCs w:val="18"/>
        </w:rPr>
        <w:t>“</w:t>
      </w:r>
      <w:r w:rsidR="007B387C" w:rsidRPr="000826D0">
        <w:rPr>
          <w:rFonts w:ascii="Arial" w:hAnsi="Arial" w:cs="Courier New"/>
          <w:i/>
          <w:iCs/>
          <w:color w:val="000000"/>
          <w:szCs w:val="18"/>
        </w:rPr>
        <w:t>Fontana che irrora i giardini,</w:t>
      </w:r>
      <w:r w:rsidR="000826D0" w:rsidRPr="000826D0">
        <w:rPr>
          <w:rFonts w:ascii="Arial" w:hAnsi="Arial" w:cs="Courier New"/>
          <w:i/>
          <w:iCs/>
          <w:color w:val="000000"/>
          <w:szCs w:val="18"/>
        </w:rPr>
        <w:t xml:space="preserve"> </w:t>
      </w:r>
      <w:r w:rsidR="007B387C" w:rsidRPr="000826D0">
        <w:rPr>
          <w:rFonts w:ascii="Arial" w:hAnsi="Arial" w:cs="Courier New"/>
          <w:i/>
          <w:iCs/>
          <w:color w:val="000000"/>
          <w:szCs w:val="18"/>
        </w:rPr>
        <w:t>pozzo d’acque vive</w:t>
      </w:r>
      <w:r w:rsidR="000826D0" w:rsidRPr="000826D0">
        <w:rPr>
          <w:rFonts w:ascii="Arial" w:hAnsi="Arial" w:cs="Courier New"/>
          <w:i/>
          <w:iCs/>
          <w:color w:val="000000"/>
          <w:szCs w:val="18"/>
        </w:rPr>
        <w:t xml:space="preserve"> </w:t>
      </w:r>
      <w:r w:rsidR="007B387C" w:rsidRPr="000826D0">
        <w:rPr>
          <w:rFonts w:ascii="Arial" w:hAnsi="Arial" w:cs="Courier New"/>
          <w:i/>
          <w:iCs/>
          <w:color w:val="000000"/>
          <w:szCs w:val="18"/>
        </w:rPr>
        <w:t>che sgorgano dal Libano</w:t>
      </w:r>
      <w:r w:rsidR="000826D0" w:rsidRPr="000826D0">
        <w:rPr>
          <w:rFonts w:ascii="Arial" w:hAnsi="Arial" w:cs="Courier New"/>
          <w:i/>
          <w:iCs/>
          <w:color w:val="000000"/>
          <w:szCs w:val="18"/>
        </w:rPr>
        <w:t xml:space="preserve">, manda il vento del settentrione, manda il vento del meridione. Comanda loro di soffiare con fuoco potente e </w:t>
      </w:r>
      <w:r w:rsidR="00CA5367">
        <w:rPr>
          <w:rFonts w:ascii="Arial" w:hAnsi="Arial" w:cs="Courier New"/>
          <w:i/>
          <w:iCs/>
          <w:color w:val="000000"/>
          <w:szCs w:val="18"/>
        </w:rPr>
        <w:t xml:space="preserve">bruciare </w:t>
      </w:r>
      <w:r w:rsidR="000826D0" w:rsidRPr="000826D0">
        <w:rPr>
          <w:rFonts w:ascii="Arial" w:hAnsi="Arial" w:cs="Courier New"/>
          <w:i/>
          <w:iCs/>
          <w:color w:val="000000"/>
          <w:szCs w:val="18"/>
        </w:rPr>
        <w:t xml:space="preserve">ogni decreto iniquo che vuole la distruzione del tuo piccolo popolo </w:t>
      </w:r>
      <w:r w:rsidR="000826D0">
        <w:rPr>
          <w:rFonts w:ascii="Arial" w:hAnsi="Arial" w:cs="Courier New"/>
          <w:i/>
          <w:iCs/>
          <w:color w:val="000000"/>
          <w:szCs w:val="18"/>
        </w:rPr>
        <w:t xml:space="preserve"> Tu che sorgi come l’aurora, che sei bella come la luna, fulgida come il sole, terribile come un vessillo di guerra, manda tutti i tuoi Angeli Santi a liberare il tuo piccolo popolo, perché il Vangelo del Figlio tuo possa risuonare nel mondo con tutto lo splendore del</w:t>
      </w:r>
      <w:r w:rsidR="00F846CF">
        <w:rPr>
          <w:rFonts w:ascii="Arial" w:hAnsi="Arial" w:cs="Courier New"/>
          <w:i/>
          <w:iCs/>
          <w:color w:val="000000"/>
          <w:szCs w:val="18"/>
        </w:rPr>
        <w:t>la</w:t>
      </w:r>
      <w:r w:rsidR="000826D0">
        <w:rPr>
          <w:rFonts w:ascii="Arial" w:hAnsi="Arial" w:cs="Courier New"/>
          <w:i/>
          <w:iCs/>
          <w:color w:val="000000"/>
          <w:szCs w:val="18"/>
        </w:rPr>
        <w:t xml:space="preserve"> sua luce divina ed eterna” </w:t>
      </w:r>
      <w:r w:rsidR="000826D0">
        <w:rPr>
          <w:rFonts w:ascii="Arial" w:hAnsi="Arial" w:cs="Courier New"/>
          <w:color w:val="000000"/>
          <w:szCs w:val="18"/>
        </w:rPr>
        <w:t xml:space="preserve">(Cfr. Ct 4,15-16; </w:t>
      </w:r>
      <w:r w:rsidR="007B387C">
        <w:rPr>
          <w:rFonts w:ascii="Arial" w:hAnsi="Arial" w:cs="Courier New"/>
          <w:color w:val="000000"/>
          <w:szCs w:val="18"/>
        </w:rPr>
        <w:t xml:space="preserve">6,10). </w:t>
      </w:r>
      <w:r w:rsidR="000826D0">
        <w:rPr>
          <w:rFonts w:ascii="Arial" w:hAnsi="Arial" w:cs="Courier New"/>
          <w:color w:val="000000"/>
          <w:szCs w:val="18"/>
        </w:rPr>
        <w:t>La preghiera che Ester ha rivolto al Signore, al Creatore dell’antico suo popolo, noi la rivolgiamo a Te</w:t>
      </w:r>
      <w:r w:rsidR="00DD0E1D">
        <w:rPr>
          <w:rFonts w:ascii="Arial" w:hAnsi="Arial" w:cs="Courier New"/>
          <w:color w:val="000000"/>
          <w:szCs w:val="18"/>
        </w:rPr>
        <w:t xml:space="preserve">, che sei </w:t>
      </w:r>
      <w:r w:rsidR="00DD0E1D" w:rsidRPr="00DD0E1D">
        <w:rPr>
          <w:rFonts w:ascii="Arial" w:hAnsi="Arial" w:cs="Courier New"/>
          <w:color w:val="000000"/>
          <w:szCs w:val="18"/>
          <w:lang w:val="la-Latn"/>
        </w:rPr>
        <w:t>“terribilis ut castrorum acies ordinata”</w:t>
      </w:r>
      <w:r w:rsidR="00DD0E1D">
        <w:rPr>
          <w:rFonts w:ascii="Arial" w:hAnsi="Arial" w:cs="Courier New"/>
          <w:color w:val="000000"/>
          <w:szCs w:val="18"/>
        </w:rPr>
        <w:t xml:space="preserve">, e </w:t>
      </w:r>
      <w:r w:rsidR="000826D0">
        <w:rPr>
          <w:rFonts w:ascii="Arial" w:hAnsi="Arial" w:cs="Courier New"/>
          <w:color w:val="000000"/>
          <w:szCs w:val="18"/>
        </w:rPr>
        <w:t>sappiamo che tu ascolter</w:t>
      </w:r>
      <w:r w:rsidR="00DD0E1D">
        <w:rPr>
          <w:rFonts w:ascii="Arial" w:hAnsi="Arial" w:cs="Courier New"/>
          <w:color w:val="000000"/>
          <w:szCs w:val="18"/>
        </w:rPr>
        <w:t>ai</w:t>
      </w:r>
      <w:r w:rsidR="000826D0">
        <w:rPr>
          <w:rFonts w:ascii="Arial" w:hAnsi="Arial" w:cs="Courier New"/>
          <w:color w:val="000000"/>
          <w:szCs w:val="18"/>
        </w:rPr>
        <w:t xml:space="preserve"> la nostra supplica allo stesso modo che Dio ha ascoltato la supplica di Ester:</w:t>
      </w:r>
    </w:p>
    <w:p w14:paraId="26A89270" w14:textId="2ABF4EC2" w:rsidR="00DD0E1D" w:rsidRPr="00494EDE" w:rsidRDefault="00037540" w:rsidP="00DD0E1D">
      <w:pPr>
        <w:spacing w:after="120"/>
        <w:jc w:val="both"/>
        <w:rPr>
          <w:rFonts w:ascii="Arial" w:hAnsi="Arial" w:cs="Courier New"/>
          <w:i/>
          <w:iCs/>
          <w:color w:val="000000"/>
          <w:szCs w:val="18"/>
        </w:rPr>
      </w:pPr>
      <w:r>
        <w:rPr>
          <w:rFonts w:ascii="Arial" w:hAnsi="Arial" w:cs="Courier New"/>
          <w:color w:val="000000"/>
          <w:szCs w:val="18"/>
        </w:rPr>
        <w:t xml:space="preserve">Ecco cosa dice il Testo Sacro: </w:t>
      </w:r>
      <w:r w:rsidR="00DD0E1D" w:rsidRPr="00037540">
        <w:rPr>
          <w:rFonts w:ascii="Arial" w:hAnsi="Arial" w:cs="Courier New"/>
          <w:i/>
          <w:iCs/>
          <w:color w:val="000000"/>
          <w:szCs w:val="18"/>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r>
        <w:rPr>
          <w:rFonts w:ascii="Arial" w:hAnsi="Arial" w:cs="Courier New"/>
          <w:i/>
          <w:iCs/>
          <w:color w:val="000000"/>
          <w:szCs w:val="18"/>
        </w:rPr>
        <w:t xml:space="preserve"> </w:t>
      </w:r>
      <w:r w:rsidR="00DD0E1D" w:rsidRPr="00494EDE">
        <w:rPr>
          <w:rFonts w:ascii="Arial" w:hAnsi="Arial" w:cs="Courier New"/>
          <w:i/>
          <w:iCs/>
          <w:color w:val="000000"/>
          <w:szCs w:val="18"/>
        </w:rPr>
        <w:t>«Mio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21C5D78D" w14:textId="61791DC8" w:rsidR="007B387C" w:rsidRPr="00494EDE" w:rsidRDefault="00DD0E1D" w:rsidP="00DD0E1D">
      <w:pPr>
        <w:spacing w:after="120"/>
        <w:jc w:val="both"/>
        <w:rPr>
          <w:rFonts w:ascii="Arial" w:hAnsi="Arial" w:cs="Courier New"/>
          <w:i/>
          <w:iCs/>
          <w:color w:val="000000"/>
          <w:szCs w:val="18"/>
        </w:rPr>
      </w:pPr>
      <w:r w:rsidRPr="00494EDE">
        <w:rPr>
          <w:rFonts w:ascii="Arial" w:hAnsi="Arial" w:cs="Courier New"/>
          <w:i/>
          <w:iCs/>
          <w:color w:val="000000"/>
          <w:szCs w:val="18"/>
        </w:rPr>
        <w:t xml:space="preserve">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4,17k-17z). </w:t>
      </w:r>
    </w:p>
    <w:p w14:paraId="3CA8E8EB" w14:textId="78208258" w:rsidR="000826D0" w:rsidRDefault="00DD0E1D" w:rsidP="000826D0">
      <w:pPr>
        <w:spacing w:after="120"/>
        <w:jc w:val="both"/>
        <w:rPr>
          <w:rFonts w:ascii="Arial" w:hAnsi="Arial" w:cs="Courier New"/>
          <w:color w:val="000000"/>
          <w:szCs w:val="18"/>
        </w:rPr>
      </w:pPr>
      <w:r>
        <w:rPr>
          <w:rFonts w:ascii="Arial" w:hAnsi="Arial" w:cs="Courier New"/>
          <w:color w:val="000000"/>
          <w:szCs w:val="18"/>
        </w:rPr>
        <w:t xml:space="preserve">Anche la preghiera che Mardocheo innalzò al suo Dio, noi innalziamo a Te, Madre </w:t>
      </w:r>
      <w:r w:rsidR="00494EDE">
        <w:rPr>
          <w:rFonts w:ascii="Arial" w:hAnsi="Arial" w:cs="Courier New"/>
          <w:color w:val="000000"/>
          <w:szCs w:val="18"/>
        </w:rPr>
        <w:t>tutta santa:</w:t>
      </w:r>
    </w:p>
    <w:p w14:paraId="22A4D4DC" w14:textId="71E6885F" w:rsidR="00494EDE" w:rsidRPr="00494EDE" w:rsidRDefault="00494EDE" w:rsidP="00494EDE">
      <w:pPr>
        <w:spacing w:after="120"/>
        <w:jc w:val="both"/>
        <w:rPr>
          <w:rFonts w:ascii="Arial" w:hAnsi="Arial" w:cs="Courier New"/>
          <w:i/>
          <w:iCs/>
          <w:color w:val="000000"/>
          <w:szCs w:val="18"/>
        </w:rPr>
      </w:pPr>
      <w:r w:rsidRPr="00494EDE">
        <w:rPr>
          <w:rFonts w:ascii="Arial" w:hAnsi="Arial" w:cs="Courier New"/>
          <w:i/>
          <w:iCs/>
          <w:color w:val="000000"/>
          <w:szCs w:val="18"/>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w:t>
      </w:r>
      <w:r w:rsidRPr="00494EDE">
        <w:rPr>
          <w:rFonts w:ascii="Arial" w:hAnsi="Arial" w:cs="Courier New"/>
          <w:i/>
          <w:iCs/>
          <w:color w:val="000000"/>
          <w:szCs w:val="18"/>
        </w:rPr>
        <w:t xml:space="preserve">, risparmia il tuo popolo! Perché guardano a noi per distruggerci e desiderano ardentemente far perire quella che è la tua eredità </w:t>
      </w:r>
      <w:r w:rsidRPr="00494EDE">
        <w:rPr>
          <w:rFonts w:ascii="Arial" w:hAnsi="Arial" w:cs="Courier New"/>
          <w:i/>
          <w:iCs/>
          <w:color w:val="000000"/>
          <w:szCs w:val="18"/>
        </w:rPr>
        <w:t xml:space="preserve">dai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(Est 4, 7 b –17 h) </w:t>
      </w:r>
    </w:p>
    <w:p w14:paraId="1A6F53F6" w14:textId="77777777" w:rsidR="00B10402" w:rsidRDefault="00494EDE" w:rsidP="000826D0">
      <w:pPr>
        <w:spacing w:after="120"/>
        <w:jc w:val="both"/>
        <w:rPr>
          <w:rFonts w:ascii="Arial" w:hAnsi="Arial" w:cs="Courier New"/>
          <w:color w:val="000000"/>
          <w:szCs w:val="18"/>
        </w:rPr>
      </w:pPr>
      <w:r>
        <w:rPr>
          <w:rFonts w:ascii="Arial" w:hAnsi="Arial" w:cs="Courier New"/>
          <w:color w:val="000000"/>
          <w:szCs w:val="18"/>
        </w:rPr>
        <w:t>Noi, Madre tutta santa</w:t>
      </w:r>
      <w:r w:rsidR="00B10402">
        <w:rPr>
          <w:rFonts w:ascii="Arial" w:hAnsi="Arial" w:cs="Courier New"/>
          <w:color w:val="000000"/>
          <w:szCs w:val="18"/>
        </w:rPr>
        <w:t>,</w:t>
      </w:r>
      <w:r>
        <w:rPr>
          <w:rFonts w:ascii="Arial" w:hAnsi="Arial" w:cs="Courier New"/>
          <w:color w:val="000000"/>
          <w:szCs w:val="18"/>
        </w:rPr>
        <w:t xml:space="preserve"> ti proclamiamo Signora della nostra vita. Vogliamo essere al tuo servizio per tutti i nostri giorni. </w:t>
      </w:r>
      <w:r w:rsidR="00B10402">
        <w:rPr>
          <w:rFonts w:ascii="Arial" w:hAnsi="Arial" w:cs="Courier New"/>
          <w:color w:val="000000"/>
          <w:szCs w:val="18"/>
        </w:rPr>
        <w:t xml:space="preserve">Ne sono certo, Tu verrai e schiaccerai la testa a Satana che governa i cuori di questi figli Aman che lavorano per l’oscuramento del Vangelo del Figlio tuo. Angeli e Santi, venite con la Vostra Regina e liberateci da ogni Satana. Voi ci libererete e noi proclameremo con rinnovato ardore e libertà interiore ed esteriore che siamo opera della Madre nostra Celeste. </w:t>
      </w:r>
    </w:p>
    <w:p w14:paraId="1E706404" w14:textId="0D42DC08" w:rsidR="00B10402" w:rsidRDefault="00B10402" w:rsidP="000826D0">
      <w:pPr>
        <w:spacing w:after="120"/>
        <w:jc w:val="both"/>
        <w:rPr>
          <w:rFonts w:ascii="Arial" w:hAnsi="Arial" w:cs="Courier New"/>
          <w:color w:val="000000"/>
          <w:szCs w:val="18"/>
        </w:rPr>
      </w:pPr>
      <w:r>
        <w:rPr>
          <w:rFonts w:ascii="Arial" w:hAnsi="Arial" w:cs="Courier New"/>
          <w:color w:val="000000"/>
          <w:szCs w:val="18"/>
        </w:rPr>
        <w:lastRenderedPageBreak/>
        <w:t xml:space="preserve">Prima ancora che </w:t>
      </w:r>
      <w:r w:rsidR="00037540">
        <w:rPr>
          <w:rFonts w:ascii="Arial" w:hAnsi="Arial" w:cs="Courier New"/>
          <w:color w:val="000000"/>
          <w:szCs w:val="18"/>
        </w:rPr>
        <w:t xml:space="preserve">i nuovi </w:t>
      </w:r>
      <w:r>
        <w:rPr>
          <w:rFonts w:ascii="Arial" w:hAnsi="Arial" w:cs="Courier New"/>
          <w:color w:val="000000"/>
          <w:szCs w:val="18"/>
        </w:rPr>
        <w:t>Aman decretasse</w:t>
      </w:r>
      <w:r w:rsidR="00037540">
        <w:rPr>
          <w:rFonts w:ascii="Arial" w:hAnsi="Arial" w:cs="Courier New"/>
          <w:color w:val="000000"/>
          <w:szCs w:val="18"/>
        </w:rPr>
        <w:t>ro</w:t>
      </w:r>
      <w:r>
        <w:rPr>
          <w:rFonts w:ascii="Arial" w:hAnsi="Arial" w:cs="Courier New"/>
          <w:color w:val="000000"/>
          <w:szCs w:val="18"/>
        </w:rPr>
        <w:t xml:space="preserve"> la morte dei missionari del Vangelo, piantati nel giardino della Chiesa dalla Madre nostra celeste, ecco cosa noi avevamo scritto:</w:t>
      </w:r>
    </w:p>
    <w:p w14:paraId="77A9D4CE" w14:textId="5F3564FE" w:rsidR="00B10402" w:rsidRPr="00E1617D" w:rsidRDefault="00E1617D" w:rsidP="00B10402">
      <w:pPr>
        <w:spacing w:after="120"/>
        <w:jc w:val="both"/>
        <w:rPr>
          <w:rFonts w:ascii="Arial" w:hAnsi="Arial" w:cs="Courier New"/>
          <w:b/>
          <w:bCs/>
          <w:color w:val="000000"/>
          <w:szCs w:val="18"/>
        </w:rPr>
      </w:pPr>
      <w:r w:rsidRPr="00E1617D">
        <w:rPr>
          <w:rFonts w:ascii="Arial" w:hAnsi="Arial" w:cs="Courier New"/>
          <w:b/>
          <w:bCs/>
          <w:color w:val="000000"/>
          <w:szCs w:val="18"/>
        </w:rPr>
        <w:t>La regina Ester e il provvidenziale editto di salvezza</w:t>
      </w:r>
    </w:p>
    <w:p w14:paraId="7E139277"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Quanto è contenuto in queste pagine è uno scritto non di oggi. Esso risale all’anno 2013. È attinto da un commento al Libro di Ester. Prima riportiamo quanto contenuto in quel commento. In seguito ci adopereremo per aggiungere qualche parola necessaria. </w:t>
      </w:r>
    </w:p>
    <w:p w14:paraId="4FE6CE20"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Ester chiede la revoca del decreto contro i Giudei</w:t>
      </w:r>
    </w:p>
    <w:p w14:paraId="073C6DE3" w14:textId="77777777" w:rsidR="00E1617D"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Ester parlò di nuovo al re, cadde ai suoi piedi e lo pregava di rimuovere il male fatto da Aman, tutto quello che aveva fatto contro i Giudei.</w:t>
      </w:r>
      <w:r w:rsidR="00E1617D" w:rsidRPr="00E1617D">
        <w:rPr>
          <w:rFonts w:ascii="Arial" w:hAnsi="Arial" w:cs="Courier New"/>
          <w:color w:val="000000"/>
          <w:szCs w:val="18"/>
        </w:rPr>
        <w:t xml:space="preserve"> </w:t>
      </w:r>
      <w:r w:rsidRPr="00E1617D">
        <w:rPr>
          <w:rFonts w:ascii="Arial" w:hAnsi="Arial" w:cs="Courier New"/>
          <w:color w:val="000000"/>
          <w:szCs w:val="18"/>
        </w:rPr>
        <w:t>Vi è un iniquo decreto che pende sulla testa dei Giudei. Questo decreto va reso nullo con un altro decreto regale. Quanto finora è stato fatto a nulla serve, se non si rimuove l’iniquo decreto. Per questo Ester si prostra ai piedi del re e chiede la seconda grazia.  Il re stese lo scettro d’oro verso Ester ed Ester si alzò per stare accanto al re.</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Il re con questo gesto pone Ester accanto a sé. La tratta come vera regina.  Ora Ester può parlare al re in tutta tranquillità. Può manifestargli il suo cuore. </w:t>
      </w:r>
      <w:r w:rsidR="00E1617D" w:rsidRPr="00E1617D">
        <w:rPr>
          <w:rFonts w:ascii="Arial" w:hAnsi="Arial" w:cs="Courier New"/>
          <w:color w:val="000000"/>
          <w:szCs w:val="18"/>
        </w:rPr>
        <w:t xml:space="preserve"> </w:t>
      </w:r>
    </w:p>
    <w:p w14:paraId="6A2EB946" w14:textId="34DC6C88"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Disse Ester: «Se piace a te e ho trovato grazia, si ordini di revocare le lettere inviate da Aman, quelle che erano state scritte per sterminare i Giudei che si trovano nel tuo regno.</w:t>
      </w:r>
      <w:r w:rsidR="00E1617D" w:rsidRPr="00E1617D">
        <w:rPr>
          <w:rFonts w:ascii="Arial" w:hAnsi="Arial" w:cs="Courier New"/>
          <w:color w:val="000000"/>
          <w:szCs w:val="18"/>
        </w:rPr>
        <w:t xml:space="preserve"> </w:t>
      </w:r>
      <w:r w:rsidRPr="00E1617D">
        <w:rPr>
          <w:rFonts w:ascii="Arial" w:hAnsi="Arial" w:cs="Courier New"/>
          <w:color w:val="000000"/>
          <w:szCs w:val="18"/>
        </w:rPr>
        <w:t>Urge revocare gli ordini inviati da Aman a tutte le province del regno. Se questa revoca non avverrà in tempo, quanto è stato fatto finora è cosa vana. Ancora la morte minaccia la distruzione di tutto il popolo dei Giudei, Ester e Mardocheo compresi. Ester si rivolge al re con somma delicatezza, estrema sottomissione, grande riverenza. Se al re piace e se lei ha trovato grazia ai suoi occhi. Se al re non piace e se lei non ha trovato grazia, allora tutto resti come prima. Ester sa che mai si deve mancare di riverenza e di umiltà dinanzi al re. È lui l’ultima parola nel suo regno. Questa responsabilità bisogna che gli venga sempre riconosciuta. Mai con un re si deve parlare alla pari. Rispettate le leggi della riverenza e della sottomissione, lasciando a lui ogni decisione, si inoltra la domanda di grazia. Questa accortezza va sempre rispettata, osservata, mai dovrà essere dimenticata. Sono quelle regole di sottomissione che sempre vanno vissute. Oggi questa regola è come se non esistesse più. Ognuno vuole essere uguale agli altri. Ognuno vuole porsi sullo stesso piano degli altri. La responsabilità però non è uguale per tutti. Ci sono decisioni che deve prendere uno e ce ne sono altre che appartengono ad altri.</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Come potrei infatti sopportare la vista dei mali del mio popolo e come potrei sopravvivere allo sterminio della mia stirpe?». </w:t>
      </w:r>
    </w:p>
    <w:p w14:paraId="1D8695F0"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Ester ora dice al re una verità che il re dovrà ben valutare. Il re potrà anche decidere che il decreto resti valido, che non venga in alcun modo revocato. È suo diritto conservalo in vigore. Il re però dovrà sapere che Ester non riuscirebbe a sopportare lo sterminio del suo popolo e neanche riuscirebbe a restare lei in vita. Lei morirebbe di dolore, di grandissimo dolore. Il re rimarrebbe senza la sua regina. Sarebbe privato del suo amore per sempre. Ora il re è posto nella condizione di poter scegliere con conoscenza della verità storica. Può lui perdere la regina? La risposta dipende da quanto grande è il suo amore per la sua sposa.</w:t>
      </w:r>
    </w:p>
    <w:p w14:paraId="6BFDFBF1" w14:textId="091196E9"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Il re rispose a Ester: «Se ti ho dato tutti i beni di Aman e ti ho concesso la mia grazia, se l’ho fatto appendere a un palo perché aveva messo le mani sui Giudei, che cosa chiedi ancora?</w:t>
      </w:r>
      <w:r w:rsidR="00E1617D" w:rsidRPr="00E1617D">
        <w:rPr>
          <w:rFonts w:ascii="Arial" w:hAnsi="Arial" w:cs="Courier New"/>
          <w:color w:val="000000"/>
          <w:szCs w:val="18"/>
        </w:rPr>
        <w:t xml:space="preserve"> </w:t>
      </w:r>
      <w:r w:rsidRPr="00E1617D">
        <w:rPr>
          <w:rFonts w:ascii="Arial" w:hAnsi="Arial" w:cs="Courier New"/>
          <w:color w:val="000000"/>
          <w:szCs w:val="18"/>
        </w:rPr>
        <w:t>Il re risponde ad Ester convinto di aver fatto ogni cosa per lei e per Mardocheo. È come se il re dicesse ad Ester: non rivolgerti più a me. Fate quello che per voi è giusto fare. Ho messo il regno nelle vostre mani. Una volta che ti ho concesso la mia grazia, non c’è nulla che io debba fare di più. Hai tutto. Usa la mia grazia e decidi, stabilisci, ordina. È come se il re chiedesse ad Ester si entrare nella sua nuova condizione. Non solamente nella condizione sua personale, ma anche in quella di Mardocheo. Ci sono momenti che segnano una svolta nella vita di una persona. Il prima e il dopo non sono più la stessa cosa. Ora Ester deve cominciare a pensare secondo il dopo, che è tutto nuovo, anzi nuovissimo. È questo il nostro più grande errore. Pensiamo il dopo sempre come il prima, anziché rinnovare tutta la storia attuale iniziando proprio dal dopo che si è compiuto per noi. Questo errore è fatale per molti.  Inizia un cammino nuovo, una storia nuova, una grazia nuova, una prospettiva nuova, un principio nuovo. Con questa novità dobbiamo orientare tutta la storia, non solo la nostra, ma quella di ogni altro uomo. In questa novità si deve entrare con forza, potenza, grande energia, determinazione, buona volontà, sapienza, scienza, intelligenza. In fondo è questo che chiede il re alla sua regina: entra nella tua nuova storia e da essa governa il mio regno. Sei accanto a me proprio per questo. Se comprendessimo questa novità che sempre il Signore crea per noi, daremmo alla nostra vita una dimensione di vera salvezza.</w:t>
      </w:r>
    </w:p>
    <w:p w14:paraId="57C91CB4" w14:textId="10A98B16"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Potete scrivere voi a mio nome, come vi sembra, e sigillate con il mio anello: infatti tutto quello che è stato scritto su comando del re ed è stato sigillato con il mio anello reale non può essere revocato».</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Il re ora diviene esplicito al sommo. Ester non dovrà più temere di nulla. Il re avverte però Ester sulle usanze di diritto che governano il suo regno. Quando il re scrive un editto, l’editto rimane stabile per sempre. Non può essere abrogato. È legge perenne. Disposizione </w:t>
      </w:r>
      <w:r w:rsidRPr="00E1617D">
        <w:rPr>
          <w:rFonts w:ascii="Arial" w:hAnsi="Arial" w:cs="Courier New"/>
          <w:color w:val="000000"/>
          <w:szCs w:val="18"/>
        </w:rPr>
        <w:lastRenderedPageBreak/>
        <w:t xml:space="preserve">incancellabile. Se ne può, tuttavia, scriverne un altro, che pur non abolendo il primo, doni disposizioni alternative, diverse. Così sarà delle nuove disposizioni neutralizzare quelle antiche, scritte precedentemente. Questo compito però spetta alla regina Ester e a Mardocheo. È come se il re avesse messo nelle loro mani le sorti del suo regno. A loro spetta scrivere una norma che consente la salvezza di tutti i Giudei. Sarà capace Mardocheo di fare questo? A lui spetta e a nessun altro. Un primo ministro deve essere all’altezza del suo ministero. Se non è all’altezza, è giusto che si dimetta. Il regno per la sua sapienza, intelligenza, prudenza, perizia, saggezza. Queste doti dovranno essere connaturali in un uomo di governo. Sarebbe assai interessante sviluppare questa verità anche in ordine alla nostra relazione con il nostro Dio e Signore. Lui ci ha ricreati, rigenerati, posti in una vita nuova. Secondo questa novità vuole che noi agiamo, operiamo, progettiamo. C’è una responsabilità che è tutta nostra e dobbiamo saperla assumere tutta. Così il cristiano diviene vero attore nel regno del suo Dio, vero suo primo ministro in questo regno che tutto da edificare. Questa verità ancora è molto lontana dalla nostra intelligenza e sapienza. Viviamo di molta inerzia e di molta attesa. Siamo come Ester. Ha il regno nelle sue mani e spera che sia il re a scrivergli il decreto. Il re ti ha dato tutto. Sappi assumere le tue responsabilità. Metti la tua saggezza e intelligenza e governa la storia. </w:t>
      </w:r>
    </w:p>
    <w:p w14:paraId="2F8308CD" w14:textId="441E5A6F"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w:t>
      </w:r>
      <w:r w:rsidR="00E1617D" w:rsidRPr="00E1617D">
        <w:rPr>
          <w:rFonts w:ascii="Arial" w:hAnsi="Arial" w:cs="Courier New"/>
          <w:color w:val="000000"/>
          <w:szCs w:val="18"/>
        </w:rPr>
        <w:t xml:space="preserve"> </w:t>
      </w:r>
      <w:r w:rsidRPr="00E1617D">
        <w:rPr>
          <w:rFonts w:ascii="Arial" w:hAnsi="Arial" w:cs="Courier New"/>
          <w:color w:val="000000"/>
          <w:szCs w:val="18"/>
        </w:rPr>
        <w:t>Ora Mardocheo convoca i segretari e fa comunicare ai Giudei il contenuto dell’editto scritto dal re per volontà di Aman. In quel decreto si dava libertà ad ogni uomo di trucidare i Giudei. Si dava licenza di sterminio del popolo del Signore.  Chiunque avesse visto un Giudeo o lo conoscesse era autorizzato ad ucciderlo. Questo era il tenore di quel decreto scellerato e sciagurato. Ora invece viene inviato un secondo decreto a tutto  il regno di Artaserse. In questo secondo decreto vengono date nuove disposizioni a tutti i governanti delle province dell’impero.</w:t>
      </w:r>
    </w:p>
    <w:p w14:paraId="6CC146F7" w14:textId="77777777" w:rsidR="00E1617D"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Fu scritto a nome del re e fu posto il sigillo del suo anello, e le lettere furono mandate per mezzo di corrieri:</w:t>
      </w:r>
      <w:r w:rsidR="00E1617D" w:rsidRPr="00E1617D">
        <w:rPr>
          <w:rFonts w:ascii="Arial" w:hAnsi="Arial" w:cs="Courier New"/>
          <w:color w:val="000000"/>
          <w:szCs w:val="18"/>
        </w:rPr>
        <w:t xml:space="preserve"> </w:t>
      </w:r>
      <w:r w:rsidRPr="00E1617D">
        <w:rPr>
          <w:rFonts w:ascii="Arial" w:hAnsi="Arial" w:cs="Courier New"/>
          <w:color w:val="000000"/>
          <w:szCs w:val="18"/>
        </w:rPr>
        <w:t>Anche questo secondo decreto viene scritto a nome del re e sigillato con il suo anello. Anche questo secondo decreto viene inviato a tutte le province del regno per mezzo di corrieri.</w:t>
      </w:r>
      <w:r w:rsidR="00E1617D" w:rsidRPr="00E1617D">
        <w:rPr>
          <w:rFonts w:ascii="Arial" w:hAnsi="Arial" w:cs="Courier New"/>
          <w:color w:val="000000"/>
          <w:szCs w:val="18"/>
        </w:rPr>
        <w:t xml:space="preserve"> Si </w:t>
      </w:r>
      <w:r w:rsidRPr="00E1617D">
        <w:rPr>
          <w:rFonts w:ascii="Arial" w:hAnsi="Arial" w:cs="Courier New"/>
          <w:color w:val="000000"/>
          <w:szCs w:val="18"/>
        </w:rPr>
        <w:t>prescriveva loro di seguire le loro leggi in qualunque città, sia per difendersi che per trattare come volevano i loro nemici e i loro avversari,</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In questo secondo decreto si prescrive ai Giudei di seguire le loro leggi in qualunque città. Con questo decreto viene dato a tutti i Giudei il diritto di difendersi da ogni nemico, ogni avversario. Essi non devono più subire passivamente la morte. Possono conservarsi in vita uccidendo i loro nemici o aggressori. Non viene abolito il primo decreto che comanda a quanti non sono Giudei di uccidere tutti i Giudei. Viene invece detto ai Giudei che possono difendersi, applicando le loro leggi. </w:t>
      </w:r>
      <w:r w:rsidR="00E1617D" w:rsidRPr="00E1617D">
        <w:rPr>
          <w:rFonts w:ascii="Arial" w:hAnsi="Arial" w:cs="Courier New"/>
          <w:color w:val="000000"/>
          <w:szCs w:val="18"/>
        </w:rPr>
        <w:t xml:space="preserve"> </w:t>
      </w:r>
    </w:p>
    <w:p w14:paraId="1BB89A20" w14:textId="004DC618"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E </w:t>
      </w:r>
      <w:r w:rsidR="00B10402" w:rsidRPr="00E1617D">
        <w:rPr>
          <w:rFonts w:ascii="Arial" w:hAnsi="Arial" w:cs="Courier New"/>
          <w:color w:val="000000"/>
          <w:szCs w:val="18"/>
        </w:rPr>
        <w:t>ciò in un solo giorno: il tredici del dodicesimo mese, quello di Adar, in tutto il regno di Artaserse.</w:t>
      </w:r>
      <w:r w:rsidRPr="00E1617D">
        <w:rPr>
          <w:rFonts w:ascii="Arial" w:hAnsi="Arial" w:cs="Courier New"/>
          <w:color w:val="000000"/>
          <w:szCs w:val="18"/>
        </w:rPr>
        <w:t xml:space="preserve"> </w:t>
      </w:r>
      <w:r w:rsidR="00B10402" w:rsidRPr="00E1617D">
        <w:rPr>
          <w:rFonts w:ascii="Arial" w:hAnsi="Arial" w:cs="Courier New"/>
          <w:color w:val="000000"/>
          <w:szCs w:val="18"/>
        </w:rPr>
        <w:t>Questa libertà a difendersi, anche uccidendo secondo le proprie leggi, è concessa per un solo giorno: il tredici del dodicesimo mese, quello di Adar. Questa libertà vale per tutto il regno di Artaserse. I Giudei ora sono nelle condizioni di potersi conservare in vita.  Non è data loro libertà di uccidere i nemici. È data facoltà di potersi difendere dai nemici. Possono uccidere solo se attaccati. Se non sono attaccati, se non sono minacciati, possono e devono vivere in pace. Non è questo un giorno di disordini sociali. È semplicemente un giorno di autodifesa. Ognuno potrà difendere la propria vita.</w:t>
      </w:r>
    </w:p>
    <w:p w14:paraId="19D690DE" w14:textId="7550047F"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Editto di Assuero a favore dei Giudei</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Quanto segue è la copia della lettera: </w:t>
      </w:r>
    </w:p>
    <w:p w14:paraId="6B775421" w14:textId="7833FBA6"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Ora viene data a tutti conoscenza di questa lettera inviati ai Giudei e a tutti i governatori delle province del grande regno di Artaserse.</w:t>
      </w:r>
      <w:r w:rsidR="00E1617D" w:rsidRPr="00E1617D">
        <w:rPr>
          <w:rFonts w:ascii="Arial" w:hAnsi="Arial" w:cs="Courier New"/>
          <w:color w:val="000000"/>
          <w:szCs w:val="18"/>
        </w:rPr>
        <w:t xml:space="preserve"> </w:t>
      </w:r>
      <w:r w:rsidRPr="00E1617D">
        <w:rPr>
          <w:rFonts w:ascii="Arial" w:hAnsi="Arial" w:cs="Courier New"/>
          <w:color w:val="000000"/>
          <w:szCs w:val="18"/>
        </w:rPr>
        <w:t>«Il grande re Artaserse ai governatori delle centoventisette satrapie, dall’India all’Etiopia, e a quelli che hanno a cuore i nostri interessi, salute.</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Chi scrive è il grande re Artaserse. Il grande re Artaserse scrive ai governatori delle centoventisette satrapie, dall’India all’Etiopia, e a quelli che hanno a cuore gli interessi del re. A tutti costoro Artaserse augura salute. Artaserse si definisce grande, perché in realtà è re di un grande regno. </w:t>
      </w:r>
      <w:r w:rsidR="00E1617D" w:rsidRPr="00E1617D">
        <w:rPr>
          <w:rFonts w:ascii="Arial" w:hAnsi="Arial" w:cs="Courier New"/>
          <w:color w:val="000000"/>
          <w:szCs w:val="18"/>
        </w:rPr>
        <w:t xml:space="preserve"> </w:t>
      </w:r>
      <w:r w:rsidRPr="00E1617D">
        <w:rPr>
          <w:rFonts w:ascii="Arial" w:hAnsi="Arial" w:cs="Courier New"/>
          <w:color w:val="000000"/>
          <w:szCs w:val="18"/>
        </w:rPr>
        <w:t>Molti uomini, quanto più spesso vengono onorati dalla più munifica generosità dei benefattori, tanto più s’inorgogliscono e non solo cercano di fare il male ai nostri sudditi, ma, incapaci di frenare la loro superbia, tramano insidie anche contro i loro benefattori.</w:t>
      </w:r>
    </w:p>
    <w:p w14:paraId="5BE3616F"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Ora viene data una pennellata ben assestata per descrivere la vita di Aman e il suo comportamento scellerato e nefasto. Molti uomini, quanto più spesso vengono onorati dalla più munifica generosità dei benefattori, tanto più s’inorgogliscono e non solo cercano di fare il male ai nostri sudditi, ma, incapaci di frenare la loro superbia, tramano insidie anche contro i loro benefattori. Ecco cosa succede nella vita sociale di ogni giorno. Nel mondo vi sono molti uomini che spesso vengono onorati dalla più munifica generosità dei benefattori. Vengono elevati a dignità altissime. Cosa fanno questi uomini? Si inorgogliscono a tal punto che non riuscendo più a governare la loro superbia, non solo fanno il male verso i sudditi di coloro che li hanno innalzati, </w:t>
      </w:r>
      <w:r w:rsidRPr="00E1617D">
        <w:rPr>
          <w:rFonts w:ascii="Arial" w:hAnsi="Arial" w:cs="Courier New"/>
          <w:color w:val="000000"/>
          <w:szCs w:val="18"/>
        </w:rPr>
        <w:lastRenderedPageBreak/>
        <w:t xml:space="preserve">quanto anche tramano insidie contro coloro che li hanno innalzati. Non riconoscono più neanche i loro benefattori. Questi molti uomini sono interamente accecati dalla superbia.  Questi uomini vedono solo se stessi e nessun altro e sono pronti a fare il male ad ogni uomo, persino a coloro che sono stati i loro benefattori. La superbia li priva della scienza, della sapienza, dell’intelligenza, del discernimento. Essi non sanno pensare se non il male verso tutti. Per costoro non c’è rispetto per nessuno.  È questa una pennellata che dipinge bene la condizione sociale dell’umanità. Quasi sempre i beneficati si rivoltano contro gli stessi loro benefattori. </w:t>
      </w:r>
    </w:p>
    <w:p w14:paraId="3B12B260" w14:textId="1E025763"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Non solo cancellano la riconoscenza dal cuore degli uomini, ma, esaltati dallo strepito spavaldo di chi ignora il bene, si lusingano di sfuggire a Dio, che tutto vede, e alla sua giustizia che odia il male.</w:t>
      </w:r>
      <w:r w:rsidR="00E1617D" w:rsidRPr="00E1617D">
        <w:rPr>
          <w:rFonts w:ascii="Arial" w:hAnsi="Arial" w:cs="Courier New"/>
          <w:color w:val="000000"/>
          <w:szCs w:val="18"/>
        </w:rPr>
        <w:t xml:space="preserve"> </w:t>
      </w:r>
      <w:r w:rsidRPr="00E1617D">
        <w:rPr>
          <w:rFonts w:ascii="Arial" w:hAnsi="Arial" w:cs="Courier New"/>
          <w:color w:val="000000"/>
          <w:szCs w:val="18"/>
        </w:rPr>
        <w:t>Ora la lettera si apre ad una visione soprannaturale della storia. Chi governa la storia è il Signore. Il suo giudizio raggiunge tutti in un istante. Ebbene proprio questo è l’errore del superbo: pensa di poter sfuggire al Signore, che tutto vede, e alla sua giustizia che odia il male. Non solo cancellano la riconoscenza dal cuore degli uomini, ma, esaltati dallo strepito spavaldo di chi ignora il bene, si lusingano di sfuggire a Dio, che tutto vede, e alla sua giustizia che odia il male. Questi uomini non solo cancellano la riconoscenza dal proprio cuore e dal cuore degli altri, giungono persino a lusingarsi di poterla fare sempre franca.  Esaltati dallo strepito spavaldo sono convinti che non vi sarà alcun momento nella loro vita per il giudizio di Colui che tutto vede e tutto può. Questi uomini pensano che Dio non esiste. Non sanno invece che Lui esiste e che puntualmente viene a chiedere il conto per le nostre opere.  Questa apertura alla trascendenza è sublime. È la chiave di lettura di tutto il Libro di Ester.</w:t>
      </w:r>
    </w:p>
    <w:p w14:paraId="5751DE2C"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Se Dio non fosse il giudice della storia, questa si incamminerebbe su sentieri di sola morte, sola violenza, solo male. Invece Dio è il suo vero Signore e sempre la raddrizza perché si incammini sulla via del bene. Il giudizio di Dio sulla storia deve convincere ogni uomo che lui non può fare ciò che vuole. Il giudizio di Dio sulla storia non sempre viene operato in modo diretto. Sovente lo opera in modo indiretto. Ma è sempre giudizio di Dio sulle opere dell’uomo. Dovremmo convincerci di questa verità ed evitare di pensare che si possa fare ciò che si vuole. L’occhio del Signore vigila, sta attento, al momento opportuno interviene e ristabilisce la sua giustizia e la sua verità. </w:t>
      </w:r>
    </w:p>
    <w:p w14:paraId="76A5A605" w14:textId="3E6BCA61"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Spesso poi molti di coloro che sono costituiti in autorità, per aver affidato a certi amici la responsabilità degli affari pubblici e per aver subìto la loro influenza, divennero con essi responsabili del sangue innocente e furono travolti in disgrazie irreparabili,</w:t>
      </w:r>
      <w:r w:rsidR="00E1617D" w:rsidRPr="00E1617D">
        <w:rPr>
          <w:rFonts w:ascii="Arial" w:hAnsi="Arial" w:cs="Courier New"/>
          <w:color w:val="000000"/>
          <w:szCs w:val="18"/>
        </w:rPr>
        <w:t xml:space="preserve"> </w:t>
      </w:r>
      <w:r w:rsidRPr="00E1617D">
        <w:rPr>
          <w:rFonts w:ascii="Arial" w:hAnsi="Arial" w:cs="Courier New"/>
          <w:color w:val="000000"/>
          <w:szCs w:val="18"/>
        </w:rPr>
        <w:t>Ora il re dona uno sguardo anche alla sua altissima responsabilità. Fa una piccola, sottile autocritica. Spesso poi molti di coloro che sono costituiti in autorità, per aver affidato a certi amici la responsabilità degli affari pubblici e per aver subìto la loro influenza, divennero con essi responsabili del sangue innocente e furono travolti in disgrazie irreparabili. Il re afferma con chiarezza la responsabilità di chi governa male il suo regno, perché influenzato dagli amici ai quali viene affidata la responsabilità di affari pubblici. Chi governa deve sempre possedere lungimiranza, sapienza, intelligenza, grande discernimento, spirito di altissima verità verso ogni parola ascoltata. Chi ha la responsabilità dell’ultima firma, quella che dona valore legale ad ogni disposizione, ordine, legge, prima di apporre il suo sigillo deve essere certo che si tratti del più grande bene dei suoi sudditi.  È questa una responsabilità oggettiva che investe tutti coloro che rivestono cariche pubbliche ed anche private. Questa regola vale anche per gli amministratori della giustizia. Quando la responsabilità passa dalla loro firma, essi devono essere certi della verità oggettiva. La sudditanza psicologica, le svariate forme di influenza, le richieste per amicizia, devono cedere il posto alla verità storica, verità oggettiva e non soggettiva. Tutti, quando la storia passa davanti alla nostra coscienza, siamo obbligati ad assumerci ogni responsabilità dinanzi a Dio e agli uomini. Ognuno è responsabile dinanzi alla storia di ogni suo atto, gesto, decisione, firma, convalida, sigillo apposto su un documento. Lo sfacelo della società civile, e non solo, dei nostri giorni è nella mancata assunzione di responsabilità sia di coloro che stanno al vertice, ma anche di quanti sono posizionati negli stadi intermedi. Il re Artaserse non nega di essersi lasciato influenzare da un amico che lui riteneva sincero e leale, mentre in realtà era solo un coltivatore di superbia. Lui ha coscienza di aver agito con somma leggerezza e lo confessa pubblicamente. Lui è stato ingannato. Lui però si è lasciato ingannare. Questo mai deve accadere in un uomo di governo anche di un regno modestissimo, il più piccolo della terra.</w:t>
      </w:r>
    </w:p>
    <w:p w14:paraId="44C842FB" w14:textId="72769621"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Perché </w:t>
      </w:r>
      <w:r w:rsidR="00B10402" w:rsidRPr="00E1617D">
        <w:rPr>
          <w:rFonts w:ascii="Arial" w:hAnsi="Arial" w:cs="Courier New"/>
          <w:color w:val="000000"/>
          <w:szCs w:val="18"/>
        </w:rPr>
        <w:t>i falsi ragionamenti di nature perverse avevano sviato l’incontaminata buona fede dei governanti.</w:t>
      </w:r>
      <w:r w:rsidRPr="00E1617D">
        <w:rPr>
          <w:rFonts w:ascii="Arial" w:hAnsi="Arial" w:cs="Courier New"/>
          <w:color w:val="000000"/>
          <w:szCs w:val="18"/>
        </w:rPr>
        <w:t xml:space="preserve"> </w:t>
      </w:r>
      <w:r w:rsidR="00B10402" w:rsidRPr="00E1617D">
        <w:rPr>
          <w:rFonts w:ascii="Arial" w:hAnsi="Arial" w:cs="Courier New"/>
          <w:color w:val="000000"/>
          <w:szCs w:val="18"/>
        </w:rPr>
        <w:t xml:space="preserve">Artaserse parla di falsi ragionamenti di nature perverse che sviano l’incontaminata buona fede dei governanti. È vero. La sua buona fede incontaminata è stata sviata dai falsi ragionamenti di nature perverse. Ma è proprio della saggezza di un re conoscere quando un ragionamento è falso e quando è vero, quando proviene da un cuore puro e quando invece scaturisce da un cuore e una natura perversa, una natura geneticamente trasformata dal male e dall’odio e dalla superbia. Un uomo di governo deve sempre sottoporre a durissima prova coloro che vuole innalzare in alto in dignità e in responsabilità. È chiamato anche ad indagare sui loro </w:t>
      </w:r>
      <w:r w:rsidR="00B10402" w:rsidRPr="00E1617D">
        <w:rPr>
          <w:rFonts w:ascii="Arial" w:hAnsi="Arial" w:cs="Courier New"/>
          <w:color w:val="000000"/>
          <w:szCs w:val="18"/>
        </w:rPr>
        <w:lastRenderedPageBreak/>
        <w:t xml:space="preserve">interessi personali, sui loro modi di agire e di relazionarsi, sulla loro condotta quotidiana di vita, sulle loro reazioni. Un re non può camminare ad occhi chiusi. Questo non gli sarà mai consentito. Né può delegare gli affari del regno ad altri e lui disinteressarsene completamente. Neanche questo è giusto. Lui è il re e lui ha il posto di Dio nel governo degli uomini. Questa del re è una stupenda autocritica saggia ed intelligente. È un esame di coscienza perfetto. Lui è caduto nell’errore, perché si è fidato ciecamente, pensando di avere come amico una persona leale ed onesta, mentre in realtà era il più disonesto degli uomini, il più superbo ed invidioso. </w:t>
      </w:r>
    </w:p>
    <w:p w14:paraId="11AF689B" w14:textId="70E31399"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Questo si può vedere non tanto nelle storie più antiche a cui abbiamo accennato, quanto piuttosto badando alle iniquità perpetrate dal comportamento corrotto di coloro che indegnamente esercitano il potere.</w:t>
      </w:r>
      <w:r w:rsidR="00E1617D" w:rsidRPr="00E1617D">
        <w:rPr>
          <w:rFonts w:ascii="Arial" w:hAnsi="Arial" w:cs="Courier New"/>
          <w:color w:val="000000"/>
          <w:szCs w:val="18"/>
        </w:rPr>
        <w:t xml:space="preserve"> </w:t>
      </w:r>
      <w:r w:rsidRPr="00E1617D">
        <w:rPr>
          <w:rFonts w:ascii="Arial" w:hAnsi="Arial" w:cs="Courier New"/>
          <w:color w:val="000000"/>
          <w:szCs w:val="18"/>
        </w:rPr>
        <w:t>Ora il re parla espressamente di fatti recenti, che sono sotto gli occhi di tutti. Questo si può vedere non tanto nelle storie più antiche a cui abbiamo Ci sono delle storie antiche cui fa riferimento il re per giustificare in qualche modo quanto è avvenuto nella storia recente. Il ricordo delle cose antiche serve per trovare un motivo valido per giustificare in qualche modo il tradimento perpetrato ai suoi danni. E come se il re volesse dire: non sono stato il primo, non sarò l’ultimo. Il tradimento di uomini fidati accompagnerà tutta la storia dell’umanità. Nessuno pensi che queste cose accadano ad altri. Tutti possono essere vittima di persone perverse, superbe, invidiose, gelose. Tutti possono cadere sotto i colpi di questi calunniatori senza scrupoli che vedono il male dove esso non esiste. Nessuno condanni il re. È stato semplicemente vittima della storia degli uomini, che è così e mai potrà essere differente. Pur mettendovi ognuno tutta la sua buona volontà e la sua sapienza e intelligenza, calunniatori di professione sorgeranno sempre. Il re si dimentica però una cosa sola: Dio è la protezione del giusto e sempre il Signore protegge coloro che in Lui confidano ed operano secondo giustizia.</w:t>
      </w:r>
    </w:p>
    <w:p w14:paraId="477F0AD6" w14:textId="3C4787C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Provvederemo per l’avvenire ad assicurare a tutti gli uomini un regno indisturbato e pacifico,</w:t>
      </w:r>
      <w:r w:rsidR="00E1617D" w:rsidRPr="00E1617D">
        <w:rPr>
          <w:rFonts w:ascii="Arial" w:hAnsi="Arial" w:cs="Courier New"/>
          <w:color w:val="000000"/>
          <w:szCs w:val="18"/>
        </w:rPr>
        <w:t xml:space="preserve"> </w:t>
      </w:r>
      <w:r w:rsidRPr="00E1617D">
        <w:rPr>
          <w:rFonts w:ascii="Arial" w:hAnsi="Arial" w:cs="Courier New"/>
          <w:color w:val="000000"/>
          <w:szCs w:val="18"/>
        </w:rPr>
        <w:t>Il re ora promette che per l’avvenire provvederà ad assicurare a tutti gli uomini un regno indisturbato e pacifico. Promette che farà uso di questa sua amara esperienza per vigilare mille volte di più. D’ora in poi non si fiderà così facilmente sulla parola di questo o di quello, fosse anche il suo amico più caro. L’insidia si annida in ogni cuore. Di nessuno ci si può fidare in toto. Il cuore dell’uomo è un vero abisso e sempre si deve vigilare su di esso.</w:t>
      </w:r>
    </w:p>
    <w:p w14:paraId="0A296B47" w14:textId="36B0530B"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Operando </w:t>
      </w:r>
      <w:r w:rsidR="00B10402" w:rsidRPr="00E1617D">
        <w:rPr>
          <w:rFonts w:ascii="Arial" w:hAnsi="Arial" w:cs="Courier New"/>
          <w:color w:val="000000"/>
          <w:szCs w:val="18"/>
        </w:rPr>
        <w:t xml:space="preserve">cambiamenti opportuni e giudicando sempre con la più equa fermezza gli affari che ci vengono posti sotto gli occhi. </w:t>
      </w:r>
      <w:r w:rsidRPr="00E1617D">
        <w:rPr>
          <w:rFonts w:ascii="Arial" w:hAnsi="Arial" w:cs="Courier New"/>
          <w:color w:val="000000"/>
          <w:szCs w:val="18"/>
        </w:rPr>
        <w:t xml:space="preserve"> </w:t>
      </w:r>
      <w:r w:rsidR="00B10402" w:rsidRPr="00E1617D">
        <w:rPr>
          <w:rFonts w:ascii="Arial" w:hAnsi="Arial" w:cs="Courier New"/>
          <w:color w:val="000000"/>
          <w:szCs w:val="18"/>
        </w:rPr>
        <w:t>Ecco come il re assicurerà a tutti un regno indisturbato e pacifico. Opererà cambiamenti opportuni e giudicherà sempre con  la più equa fermezza gli affari che gli verranno posti sotto gli occhi. Non si fiderà più ciecamente dei suoi amici, ma ogni cosa la sottoporrà al vaglio della sua esperienza, sapienza, prudenza, accortezza. La storia recente per il re è stata altamente maestra di vita. D’ora in poi il futuro non sarà più come il presente.</w:t>
      </w:r>
    </w:p>
    <w:p w14:paraId="4BAC9600" w14:textId="206AD845"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Questo è il caso di Aman, figlio di Amadàta, il Macèdone, il quale estraneo, per la verità, al sangue persiano e ben lontano dalla nostra bontà, essendo stato accolto come ospite presso di noi,</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Ora il re spiega nei dettagli cosa è avvenuto e chi è il calunniatore che lo ha ingannato, inducendolo a sigillare un decreto iniquo. Questo è il caso di Aman, figlio di Amadàta, il Macèdone, il quale estraneo, per la verità, al sangue persiano e ben lontano dalla nostra bontà, essendo stato accolto come ospite presso di noi. Aman, figlio di Amadàta, è un Macedone, un forestiero, un estraneo. È anche ben lontano dalla bontà dei Persiani.  Nonostante fosse forestiero, era stato accolto come ospite nel palazzo del re.  Il re gli aveva fatto tanto bene. Lo aveva accolto nella sua casa.  </w:t>
      </w:r>
    </w:p>
    <w:p w14:paraId="145F3B06" w14:textId="0599B716"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Aveva </w:t>
      </w:r>
      <w:r w:rsidR="00B10402" w:rsidRPr="00E1617D">
        <w:rPr>
          <w:rFonts w:ascii="Arial" w:hAnsi="Arial" w:cs="Courier New"/>
          <w:color w:val="000000"/>
          <w:szCs w:val="18"/>
        </w:rPr>
        <w:t>tanto approfittato dell’umanità che professiamo verso qualunque nazione, da essere proclamato nostro padre e da ottenere il secondo rango presso il trono regale, venendo da tutti onorato con la prostrazione.</w:t>
      </w:r>
      <w:r w:rsidRPr="00E1617D">
        <w:rPr>
          <w:rFonts w:ascii="Arial" w:hAnsi="Arial" w:cs="Courier New"/>
          <w:color w:val="000000"/>
          <w:szCs w:val="18"/>
        </w:rPr>
        <w:t xml:space="preserve"> </w:t>
      </w:r>
      <w:r w:rsidR="00B10402" w:rsidRPr="00E1617D">
        <w:rPr>
          <w:rFonts w:ascii="Arial" w:hAnsi="Arial" w:cs="Courier New"/>
          <w:color w:val="000000"/>
          <w:szCs w:val="18"/>
        </w:rPr>
        <w:t>Aman però non si era accontentato di essere accolto nel palazzo del re. Questo non gli bastava. Aveva tanto approfittato dell’umanità che professiamo verso qualunque nazione, da essere proclamato nostro padre. È come se il re vedesse Aman come un vero padre, un padre di cui si fidava ciecamente, senza mai sospettare di nessuna cosa. A quest’uomo che il re considerava come padre gli aveva fatto dono del secondo rango presso il trono regale. Aveva anche stabilito che fosse onorato da tutti con la prostrazione. Tanto onore e tanta gloria il re aveva conferito a quest’uomo. Con il suo modo subdolo di fare Aman aveva fatto credere al re di trovarsi dinanzi alla persona più cara, amica della terra. Anzi, più che persona cara ed amica, dinanzi ad un vero padre. È stata questa la grande astuzia di Aman: una finzione sovrumana, non comune, capace di ingannare persino il re.</w:t>
      </w:r>
    </w:p>
    <w:p w14:paraId="48CD07EC" w14:textId="1917D72E"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Ma non reggendo al peso della sua superbia, egli si adoperò per privare noi del potere e della vita</w:t>
      </w:r>
      <w:r w:rsidR="00E1617D" w:rsidRPr="00E1617D">
        <w:rPr>
          <w:rFonts w:ascii="Arial" w:hAnsi="Arial" w:cs="Courier New"/>
          <w:color w:val="000000"/>
          <w:szCs w:val="18"/>
        </w:rPr>
        <w:t xml:space="preserve">. </w:t>
      </w:r>
      <w:r w:rsidRPr="00E1617D">
        <w:rPr>
          <w:rFonts w:ascii="Arial" w:hAnsi="Arial" w:cs="Courier New"/>
          <w:color w:val="000000"/>
          <w:szCs w:val="18"/>
        </w:rPr>
        <w:t>Aman però nascondeva nel cuore una grande superbia. Ma non potendo reggere al peso della sua superbia, egli si adoperò per privare noi del potere e della vita. È questo il piano ingegnoso di Aman: giungere fino ad uccidere il re. Così avrebbe fatto passare il regno dai Persiani ai Macedoni. Come pensava di riuscire in questo suo diabolico progetto?</w:t>
      </w:r>
    </w:p>
    <w:p w14:paraId="66633723" w14:textId="310CF9E6"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lastRenderedPageBreak/>
        <w:t>E</w:t>
      </w:r>
      <w:r w:rsidR="00B10402" w:rsidRPr="00E1617D">
        <w:rPr>
          <w:rFonts w:ascii="Arial" w:hAnsi="Arial" w:cs="Courier New"/>
          <w:color w:val="000000"/>
          <w:szCs w:val="18"/>
        </w:rPr>
        <w:t>, con falsi e tortuosi argomenti, richiese la pena di morte per il nostro salvatore e strenuo benefattore Mardocheo, per l’irreprensibile consorte del nostro regno Ester e per tutto il loro popolo.</w:t>
      </w:r>
      <w:r w:rsidRPr="00E1617D">
        <w:rPr>
          <w:rFonts w:ascii="Arial" w:hAnsi="Arial" w:cs="Courier New"/>
          <w:color w:val="000000"/>
          <w:szCs w:val="18"/>
        </w:rPr>
        <w:t xml:space="preserve"> </w:t>
      </w:r>
      <w:r w:rsidR="00B10402" w:rsidRPr="00E1617D">
        <w:rPr>
          <w:rFonts w:ascii="Arial" w:hAnsi="Arial" w:cs="Courier New"/>
          <w:color w:val="000000"/>
          <w:szCs w:val="18"/>
        </w:rPr>
        <w:t xml:space="preserve">Con falsi e tortuosi argomenti, richiese la pena di morte per il nostro salvatore e strenuo benefattore Mardocheo, per l’irreprensibile consorte del nostro regno Ester e per tutto il loro popolo. Questo è però una prima parte del piano di Aman. Questa prima parte serviva solo ad isolare il re. La seconda parte prevedeva anche l’uccisione del re.  Non è questa una interpretazione e o una presentazione esagerata dei fatti che serve per giustificare il re dinanzi al nuovo decreto. Essendo questa Scrittura Sacra, cioè purissima rivelazione fatta dallo Spirito Santo, viene messo in luce ciò che era nascosto. Il cuore di Aman viene svelato in ogni suo segreto. Quanto lui nascondeva anche a se stesso, ora viene posto a conoscenza di tutti. Questa rivelazione però ci insegna un’altra altissima verità storica. Il Signore non solo è il Salvatore del suo popolo. È anche il Salvatore di Artaserse.  Salvando il suo popolo, accogliendo la supplica della regina, il re non salva solo la regina e il popolo dei Giudei, salva prima di tutto se stesso. </w:t>
      </w:r>
    </w:p>
    <w:p w14:paraId="074731D4"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Una breve riflessione teologica si impone. Gli eventi particolari sono sempre da inquadrare in eventi generali, universali. Dio non è il Salvatore solo di eventi particolari, ma di ogni evento che avviene nella storia. Questa verità appare già dalla vocazione di Abramo. Questi non è solo il salvatore di se stesso nel momento in cui pone la sua vita nelle mani del Dio che lo ha chiamato, del Dio Onnipotente e Santo. Diviene anche il salvatore del genere umano. Nella tua discendenza saranno benedette tutte le tribù della terra. In ogni uomo che viene salvato da Dio è l’umanità intera che viene salvata, perché in essa viene immessa una nuova luce di salvezza e di redenzione. Chi poi salva un altro, salverà sempre se stesso. È su questa verità che verrà esercitato il giudizio universale. Artaserse, salvando la regina, ha salvato se stesso, perché si è liberato dal veleno che aveva in casa e che avrebbe potuto bere in ogni momento. </w:t>
      </w:r>
    </w:p>
    <w:p w14:paraId="6A23D931" w14:textId="23943A7F"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Egli infatti, avendoci messo in una condizione di isolamento, pensava di trasferire l’impero dei Persiani ai Macèdoni. </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Era questo il piano segreto di Aman: mettere il re in condizione di isolamento all’interno del suo stesso regno, attirando ogni governatore dalla sua parte. Fatto questo, avrebbe ucciso il re e fatto passare l’impero dai Persiani ai Macèdoni. Questo non è stato possibile, perché il suo piano è stato reso vano dalla supplica della regina e dal complotto sventato da parte di Mardocheo. Infatti il tentativo di uccidere il re era stato svelato da Mardocheo allo stesso re. </w:t>
      </w:r>
      <w:r w:rsidR="00E1617D" w:rsidRPr="00E1617D">
        <w:rPr>
          <w:rFonts w:ascii="Arial" w:hAnsi="Arial" w:cs="Courier New"/>
          <w:color w:val="000000"/>
          <w:szCs w:val="18"/>
        </w:rPr>
        <w:t xml:space="preserve"> </w:t>
      </w:r>
    </w:p>
    <w:p w14:paraId="7C501F4A"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Sento che qualcosa mi sta sfuggendo. Vi è un’azione di Dio nella storia così segreta che la percorre come la filigrana attraversa la banconota.  È questa filigrana che mi sta sfuggendo. So che c’è, ma non riesco ad individuala. Tuttavia c’è. Ma sempre la storia, tutta la storia è attraversata da questa filigrana che si può vedere solo con gli occhi dello Spirito Santo. Se leggiamo con somma attenzione il Libro di Ester noteremo che già fin dal principio, attraverso il sogno di Mardocheo, il Signore stava rivelando cosa Lui si stava accingendo a fare per la gloria del suo popolo. Le vie di Dio non sono mai lineari, semplici. Sono complesse, di croce, sofferenza, timore, spesso anche di panico e di terrore di morte dinanzi agli occhi. Tutto questo avviene perché il credente in Lui si apra ad una fede ancora più forte, potente, certa, sicura, ferma, risoluta. La mia vita è nelle mani del mio Dio. Da Lui devo attendere ogni salvezza, redenzione, liberazione, pace, vita.  La via di Dio è però sempre la croce. Dalla croce la gloria. È questa la finissima filigrana invisibile senza la vera fede. </w:t>
      </w:r>
    </w:p>
    <w:p w14:paraId="666AEDBE" w14:textId="542FDD33"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Ora, noi troviamo che questi Giudei, destinati da quell’uomo tre volte scellerato allo sterminio, non sono malfattori, ma sono governati da leggi giustissime,</w:t>
      </w:r>
      <w:r w:rsidR="00E1617D" w:rsidRPr="00E1617D">
        <w:rPr>
          <w:rFonts w:ascii="Arial" w:hAnsi="Arial" w:cs="Courier New"/>
          <w:color w:val="000000"/>
          <w:szCs w:val="18"/>
        </w:rPr>
        <w:t xml:space="preserve"> </w:t>
      </w:r>
      <w:r w:rsidRPr="00E1617D">
        <w:rPr>
          <w:rFonts w:ascii="Arial" w:hAnsi="Arial" w:cs="Courier New"/>
          <w:color w:val="000000"/>
          <w:szCs w:val="18"/>
        </w:rPr>
        <w:t>Ora viene offerta una testimonianza sul popolo dei Giudei. Ora, noi troviamo che questi Giudei, destinati da quell’uomo tre volte scellerato allo sterminio, non sono malfattori, ma sono governati da leggi giustissime, Chi è questo popolo? Aman, uomo tre volte scellerato, li aveva votati allo sterminio, alla distruzione, alla morte, all’annientamento. Questi uomini però non sono malfattori. Sono persone governate da leggi giustissime. Viene qui evidenziata la bellezza della Legge del Signore.</w:t>
      </w:r>
    </w:p>
    <w:p w14:paraId="49D0E8E1" w14:textId="0601B75F"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Sono </w:t>
      </w:r>
      <w:r w:rsidR="00B10402" w:rsidRPr="00E1617D">
        <w:rPr>
          <w:rFonts w:ascii="Arial" w:hAnsi="Arial" w:cs="Courier New"/>
          <w:color w:val="000000"/>
          <w:szCs w:val="18"/>
        </w:rPr>
        <w:t>figli del Dio altissimo, massimo, vivente, il quale in favore nostro e dei nostri antenati dirige il regno nel migliore dei modi.</w:t>
      </w:r>
      <w:r w:rsidRPr="00E1617D">
        <w:rPr>
          <w:rFonts w:ascii="Arial" w:hAnsi="Arial" w:cs="Courier New"/>
          <w:color w:val="000000"/>
          <w:szCs w:val="18"/>
        </w:rPr>
        <w:t xml:space="preserve"> </w:t>
      </w:r>
      <w:r w:rsidR="00B10402" w:rsidRPr="00E1617D">
        <w:rPr>
          <w:rFonts w:ascii="Arial" w:hAnsi="Arial" w:cs="Courier New"/>
          <w:color w:val="000000"/>
          <w:szCs w:val="18"/>
        </w:rPr>
        <w:t xml:space="preserve">Chi sono ancora i Giudei? Sono figli del Dio altissimo, massimo, vivente, il quale in favore nostro e dei nostri antenati dirige il regno nel migliore dei modi. Ora il decreto riconosce che il Dio dei Giudei non è solo dei Giudei. Questo Dio, di cui i Giudei sono figli, è altissimo, massimo, vivente. Questo Dio altissimo, massimo, vivente, dirige in favore nostro e dei nostri antenati il regno nel migliore dei modi. Questo Dio non è il Dio di questo solo popolo. È il Dio di ogni popolo. Tutto avviene sotto il suo governo, la sua signoria, il suo giudizio inappellabile. </w:t>
      </w:r>
    </w:p>
    <w:p w14:paraId="6E82D741"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In questa ora storica il Dio vivente sta dirigendo il regno dei Persiani nel migliore dei modi. Questa confessione di retta fede è giusto che venga compresa bene. L’azione del vero Dio non è ridotta solo per un popolo, un territorio, una nazione. Essa è invece verso l’universo intero. Tutta la terra è governata dalla saggezza, intelligenza, onnipotenza del nostro Dio e Signore, dell’unico vero </w:t>
      </w:r>
      <w:r w:rsidRPr="00E1617D">
        <w:rPr>
          <w:rFonts w:ascii="Arial" w:hAnsi="Arial" w:cs="Courier New"/>
          <w:color w:val="000000"/>
          <w:szCs w:val="18"/>
        </w:rPr>
        <w:lastRenderedPageBreak/>
        <w:t xml:space="preserve">Dio e Signore. Per amore del suo popolo, di un suo eletto, il Signore spesso opera il bene ad un intero popolo, una intera nazione e sovente anche al mondo intero. Questa verità trova il suo culmine nella croce di Cristo Gesù. Per le piaghe di uno solo tutti noi siamo stati guariti, sanati, redenti, giustificati, almeno quanto a redenzione oggettiva. La redenzione soggettiva necessità della fede di ognuno. Si pensi oggi al grave problema della missione di salvezza. Se tutti i cristiani credessero con fede vera in Cristo Gesù e vivessero secondo amore perfetto la loro nuova essenza creata nel battesimo, il Signore per amore loro convertirebbe il mondo intero. Sempre per la grazia di uno il Signore compie la salvezza di molti. È una verità di fede che va teologicamente sviluppata, illuminata, chiarita con maggiori particolari. A noi interessa sottolineare e mettere in evidenza la questione. In altri ambiti e luoghi essa va illuminata. Ora interessa affermare che la confessione di fede contenuta nel decreto è fedelmente vera, autentica, corrisponde alla realtà del nostro Dio. </w:t>
      </w:r>
    </w:p>
    <w:p w14:paraId="1418D38B" w14:textId="77F4BD10"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Farete dunque bene a non tenere conto delle lettere mandate da Aman, figlio di Amadàta, perché costui, che ha perpetrato tali cose, è stato impiccato a un palo con tutta la sua famiglia alle porte di Susa, giusto castigo datogli rapidamente da Dio, dominatore di tutti gli eventi.</w:t>
      </w:r>
      <w:r w:rsidR="00E1617D" w:rsidRPr="00E1617D">
        <w:rPr>
          <w:rFonts w:ascii="Arial" w:hAnsi="Arial" w:cs="Courier New"/>
          <w:color w:val="000000"/>
          <w:szCs w:val="18"/>
        </w:rPr>
        <w:t xml:space="preserve"> </w:t>
      </w:r>
      <w:r w:rsidRPr="00E1617D">
        <w:rPr>
          <w:rFonts w:ascii="Arial" w:hAnsi="Arial" w:cs="Courier New"/>
          <w:color w:val="000000"/>
          <w:szCs w:val="18"/>
        </w:rPr>
        <w:t>Quanto detto finora serve a dimostrare l’iniquità del decreto precedente.  Questo decreto non va applicato. Di esso non si dovrà tenere conto. Resta valido per chi volesse applicarlo. Tuttavia se ne sconsiglia l’applicazione. Esso è un frutto del calunniatore Aman, il quale è già stato impiccato ad un palo con tutta la sua famiglia alle porte di Susa. Ora se il suo autore è finito impiccato su un palo, quale valore di verità si può dare ad un suo scritto. Esso è il frutto della sua malvagità, la stessa che ha causato la sua impiccagione. L’impiccagione poi è il giusto castigo datogli da Dio, dominatore di tutti gli eventi. In questo versetto tre sono le verità da mettere nel cuore. Il decreto, frutto di malvagità e di superbia, deve essere ritenuto non applicabile. L’autore di esso è già scomparso dalla storia per impiccagione. Se la sua malvagità ha già ucciso lui, chi usa la sua malvagità potrà avere una sorte migliore? Mai e poi mai. Anche lui sarà distrutto da essa. Chi veglia sulle azioni degli uomini è il Signore, il dominatore di tutti gli eventi. La sua giustizia giunge sempre infallibile. È verità: la malvagità non può produrre vita. Essa genera sempre morte. Ma è anche verità il giusto giudizio di Dio su tutte le azioni degli uomini. Non si tratta qui del giudizio finale, dell’ultimo giorno, ma di quello quotidiano, storico, di oggi, in questo tempo, in questa ora precisa della storia. Questa verità oggi è difficilmente accolta. Neanche la mente credente l’accoglie. Ognuno pensa di poter agire come gli pare, tanto a nessuno deve rendere conto. Invece anche se si sfugge al giudizio degli uomini, mai si potrà fuggire al giudizio di Dio. Esso arriva con puntualità sbalorditiva.</w:t>
      </w:r>
    </w:p>
    <w:p w14:paraId="7BFED1F9" w14:textId="17F13B6E"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Esposta invece una copia della presente lettera in ogni luogo, permettete ai Giudei di valersi con tutta sicurezza delle loro leggi e prestate loro man forte per respingere coloro che volessero assalirli al momento della persecuzione, in quello stesso giorno, cioè il tredici del dodicesimo mese, chiamato Adar.</w:t>
      </w:r>
      <w:r w:rsidR="00E1617D" w:rsidRPr="00E1617D">
        <w:rPr>
          <w:rFonts w:ascii="Arial" w:hAnsi="Arial" w:cs="Courier New"/>
          <w:color w:val="000000"/>
          <w:szCs w:val="18"/>
        </w:rPr>
        <w:t xml:space="preserve"> </w:t>
      </w:r>
      <w:r w:rsidRPr="00E1617D">
        <w:rPr>
          <w:rFonts w:ascii="Arial" w:hAnsi="Arial" w:cs="Courier New"/>
          <w:color w:val="000000"/>
          <w:szCs w:val="18"/>
        </w:rPr>
        <w:t>In questo versetto si chiede qualcosa in più ai Persiani e a tutti quelli delle ventisette province del regno: di aiutare i Giudei contro quelli che volessero avvalersi del precedente decreto. Come il precedente decreto vale solo per un giorno, così anche il presente vale per un solo giorno: il quattordici di Adar. In questo stesso giorno viene concessa una duplice azione: ai Giudei di potersi difendere. Ai Persiani di poter aiutare i Giudei nella loro difesa. Questo decreto nelle sue copie dovrà essere esposto in ogni luogo. Ora i Giudei sanno che possono difendere la loro vita secondo le loro leggi. I Persiani sanno che possono aiutare i Giudei a salvare la loro vita. Se prima le forze erano numerosissime da una parte e pochissime dall’altra, ora possono essere di uguale portata, se non maggiore quella dei Giudei.</w:t>
      </w:r>
    </w:p>
    <w:p w14:paraId="60641A47" w14:textId="363A59BF"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Infatti questo giorno, invece di segnare la rovina della stirpe eletta, Dio, dominatore di ogni cosa, lo ha cambiato per loro in giorno di gioia. </w:t>
      </w:r>
      <w:r w:rsidR="00E1617D" w:rsidRPr="00E1617D">
        <w:rPr>
          <w:rFonts w:ascii="Arial" w:hAnsi="Arial" w:cs="Courier New"/>
          <w:color w:val="000000"/>
          <w:szCs w:val="18"/>
        </w:rPr>
        <w:t xml:space="preserve"> </w:t>
      </w:r>
      <w:r w:rsidRPr="00E1617D">
        <w:rPr>
          <w:rFonts w:ascii="Arial" w:hAnsi="Arial" w:cs="Courier New"/>
          <w:color w:val="000000"/>
          <w:szCs w:val="18"/>
        </w:rPr>
        <w:t>Ecco cosa fa il Signore: solo Lui sa cambiare un giorno di grande lutto e tragedia, sterminazione e distruzione, in giorno di gioia e di pienezza di vita. Grande sopra ogni cosa è il nostro Dio. Lui veramente fa risalire dagli inferi fino al cielo dei cieli i suoi devoti. Sempre la Scrittura Santa confessa questa onnipotenza di Dio, il solo capace di liberare dalla fossa della morte i suoi amici. Questa verità è a fondamento di ogni preghiera che viene innalzata al Signore.  Senza questa verità nell’onnipotenza di misericordia e di grazia del Signore, ogni preghiera sarebbe inutile. In un istante, dalla sera alla mattina, in un attimo, il Signore cambia la vita di un uomo. Questa verità va vissuta con profonda e vera fede. Tutta la fede poggia su questa verità e chi non crede in questa verità non possiede la vera fede nel vero Dio, Padre, Signore, Onnipotente, Creatore della nostra vita oggi.</w:t>
      </w:r>
    </w:p>
    <w:p w14:paraId="6E3646CB" w14:textId="30818EA8"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Quanto a voi, dunque, tra le vostre feste commemorative celebrate questo giorno insigne con ogni sorta di banchetti, perché, ora e in avvenire, sia salvezza per noi e per gli amici dei Persiani, ma per quelli che ci insidiano sia ricordo della loro perdizione.</w:t>
      </w:r>
      <w:r w:rsidR="00E1617D" w:rsidRPr="00E1617D">
        <w:rPr>
          <w:rFonts w:ascii="Arial" w:hAnsi="Arial" w:cs="Courier New"/>
          <w:color w:val="000000"/>
          <w:szCs w:val="18"/>
        </w:rPr>
        <w:t xml:space="preserve"> </w:t>
      </w:r>
      <w:r w:rsidRPr="00E1617D">
        <w:rPr>
          <w:rFonts w:ascii="Arial" w:hAnsi="Arial" w:cs="Courier New"/>
          <w:color w:val="000000"/>
          <w:szCs w:val="18"/>
        </w:rPr>
        <w:t xml:space="preserve">Questo giorno di cambiamento della morte in grande gioia dovrà essere celebrato di generazione in generazione. Questo giorno va ricordato come segno della bontà misericordiosa del nostro Dio verso i Giudei e verso gli amici dei Persiani. Deve essere anche ricordato come giorno di perdizione per tutti coloro che insidiano la vita dei Giudei. La festa nel suo significato più puro, santo, vero a questo serve: a ricordare la </w:t>
      </w:r>
      <w:r w:rsidRPr="00E1617D">
        <w:rPr>
          <w:rFonts w:ascii="Arial" w:hAnsi="Arial" w:cs="Courier New"/>
          <w:color w:val="000000"/>
          <w:szCs w:val="18"/>
        </w:rPr>
        <w:lastRenderedPageBreak/>
        <w:t xml:space="preserve">misericordia di Dio in favore dei suoi amici. Non si tratta però di una misericordia teologica, filosofica, ascetica, di pensiero e neanche di purissima rivelazione. Si tratta sempre di una misericordia storica, manifestata qui ed ora, in un preciso contesto storico. Tutte le nostre feste sono manifestazione storica della misericordia, dell’amore, della bontà del nostro Dio. Sono pertanto celebrazioni, le feste, che devono immettere l’uomo nello stesso contesto storico dell’evento dal quale la festa ha avuto origine, in modo che la fede nella misericordia di Dio si rinnovi, diventi anche oggi un evento storico. </w:t>
      </w:r>
    </w:p>
    <w:p w14:paraId="3346C62B"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La festa senza la storia non può esistere. Tutte le nostre feste sono celebrazione di un evento storico. Nella liturgia cristiana cattolica tutte le feste sono attualizzazione nel sacramento di quell’evento che viene celebrato. Oggi nella festa si entra in quello evento, si diviene attori di quella storia, la si vive come presente, attuale, proprio di oggi. Questo è il grande significato della festa in seno alla vera fede. Vi è una grandissima differenza tra la festa pagana e quella cristiana, tra le feste del mondo e quelle secondo la fede. Nelle feste del mondo è lo stordimento dell’uomo. È la vanità scelta come momento di stordimento e spesso anche di vera disumanizzazione. Nelle feste secondo la fede invece ci si immerge nella grande misericordia di Dio che è liberazione, giustificazione, creazione di una nuova vita. Questa verità va affermata con forte determinazione e chiarezza, specie ai nostri giorni in cui la festa è solo lo stordimento dello spirito e l’uccisione del corpo, licenza di immoralità per i nostri sensi. Questo giorno di liberazione dalla morte serve alla fede. Questa festa deve insegnare ad ogni uomo quanto potente è la grazia di Dio. Una morte sicura da Lui è stata trasformata in gioia purissima e grande.  Questa festa deve anche insegnare che ogni uomo non solo deve pregare il Signore, anche lui deve mettere nella storia la sua misericordia, il suo amore, la sua grazia, il suo ministero, il suo ruolo, se vuole rendere efficace la misericordia del Signore.</w:t>
      </w:r>
    </w:p>
    <w:p w14:paraId="3D2D332B"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La salvezza è il frutto di due misericordie, sempre. È il frutto della misericordia di Dio e dell’uomo, di tutta la misericordia di Dio e di tutta la misericordia dell’uomo. Questo sposalizio è necessario, vitale, essenziale, se si vuole raccogliere i frutti della divina ed eterna misericordia. Questo sposalizio perfetto avviene sulla croce. Qui Cristo celebra il matrimonio, lo sposalizio tra la misericordia dell’uomo e la misericordia di Dio. Tutta la purissima misericordia dell’uomo che va fino alla morte di croce si sposa con la misericordia del Padre ed è la salvezza dell’umanità. Oggi è proprio questa la nostra stoltezza. Vogliamo solo i frutti della misericordia di Dio senza lo sposalizio con la nostra misericordia. Questo sposalizio si può celebrare solo sull’altare della croce e dove si abolisce la croce come vero altare per la celebrazione delle nozze di queste due misericordie, li si rimane nella morte, perché la misericordia di Dio non si è potuta sposare con la misericordia dell’uomo.  Oppure se è avvenuto lo sposalizio, subito dopo è stato sciolto, o con la separazione o addirittura con il divorzio. È grande il mistero della misericordia di Dio che sempre deve sposarsi con la misericordia dell’uomo per produrre frutti di vita. </w:t>
      </w:r>
    </w:p>
    <w:p w14:paraId="3FB209B5" w14:textId="4832028C"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Ogni città e, in generale, ogni località che non agirà secondo queste disposizioni, sarà inesorabilmente messa a ferro e fuoco; non soltanto agli uomini sarà resa inaccessibile, ma anche alle fiere e agli uccelli diventerà orribile per tutti i tempi.</w:t>
      </w:r>
      <w:r w:rsidR="00E1617D" w:rsidRPr="00E1617D">
        <w:rPr>
          <w:rFonts w:ascii="Arial" w:hAnsi="Arial" w:cs="Courier New"/>
          <w:color w:val="000000"/>
          <w:szCs w:val="18"/>
        </w:rPr>
        <w:t xml:space="preserve"> </w:t>
      </w:r>
      <w:r w:rsidRPr="00E1617D">
        <w:rPr>
          <w:rFonts w:ascii="Arial" w:hAnsi="Arial" w:cs="Courier New"/>
          <w:color w:val="000000"/>
          <w:szCs w:val="18"/>
        </w:rPr>
        <w:t>Il decreto va applicato in ogni località dell’impero. Non vi dovrà essere alcuna località che possa dispensarsi dalla sua applicazione. Come in ogni buona legge sempre viene comminata una pena, così anche in questa. Le località disobbedienti saranno messe a ferro e a fuoco inesorabilmente e saranno rese inaccessibili non solo agli uomini, ma anche alle fiere e agli uccelli. Questa località diventerà un luogo orribile per tutti i tempi. La pena serve a dare vigore alla legge. Una legge senza la pena è inutile, vana. Una legge che poi trascura o si dimentica della pena è veramente inutile. È la pena certa che dona vigore alla legge. Se la pena diviene solamente fittizia, non vi sarà nessuna vera applicazione della legge. La si può violare tranquillamente, tanto alla fine è la stessa cosa. Questa idea viene contrastata dallo stesso Dio nostro attraverso la sua purissima rivelazione. Questa attesta la certezza eterna della pena comminata ad ogni sua legge. La fedeltà di Dio è ad ogni sua Parola. Ogni Parola di Dio è legge eterna per noi, Legge eterna di vita, ma anche di morte. La sua Parola infallibilmente produce secondo la verità contenuta in essa: verità di vita, ma anche verità di morte. Questa sapienza, questa intelligenza manca oggi all’uomo.</w:t>
      </w:r>
    </w:p>
    <w:p w14:paraId="1158070B" w14:textId="73E94E92" w:rsidR="00B10402" w:rsidRPr="00E1617D" w:rsidRDefault="00E1617D" w:rsidP="00B10402">
      <w:pPr>
        <w:spacing w:after="120"/>
        <w:jc w:val="both"/>
        <w:rPr>
          <w:rFonts w:ascii="Arial" w:hAnsi="Arial" w:cs="Courier New"/>
          <w:color w:val="000000"/>
          <w:szCs w:val="18"/>
        </w:rPr>
      </w:pPr>
      <w:r w:rsidRPr="00E1617D">
        <w:rPr>
          <w:rFonts w:ascii="Arial" w:hAnsi="Arial" w:cs="Courier New"/>
          <w:color w:val="000000"/>
          <w:szCs w:val="18"/>
        </w:rPr>
        <w:t xml:space="preserve">Insegnamento da mettere nel cuore </w:t>
      </w:r>
    </w:p>
    <w:p w14:paraId="7912DB1A"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Scrive l’Apostolo Paolo a Timoteo: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Qual è allora l’insegnamento che deve venire a noi da quanto è narrato nel Libro di Ester? Le verità sono essenzialmente tre. </w:t>
      </w:r>
    </w:p>
    <w:p w14:paraId="636C77CB"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b/>
          <w:bCs/>
          <w:color w:val="000000"/>
          <w:szCs w:val="18"/>
        </w:rPr>
        <w:lastRenderedPageBreak/>
        <w:t>PRIMA VERITÀ</w:t>
      </w:r>
      <w:r w:rsidRPr="00E1617D">
        <w:rPr>
          <w:rFonts w:ascii="Arial" w:hAnsi="Arial" w:cs="Courier New"/>
          <w:color w:val="000000"/>
          <w:szCs w:val="18"/>
        </w:rPr>
        <w:t>. Dio vuole che ogni uomo sia vero attore di verità, giustizia, luce, salvezza, redenzione, liberazione, pace. Nessun uomo potrà essere attore di vera salvezza senza la fedeltà a Lui, al suo Signore. Come si è fedeli a Lui, al Signore? Attraverso la fedeltà alla sua Parola. Quando si è distaccati, dissociati, separati dall’obbedienza alla Parola, da attori di vita e di salvezza ci trasformiamo in attori di morte e di ogni ingiustizia. Ognuno può sapere, conoscere, appurare che attore lui è: se di vita e di salvezza o di morte e di ingiustizia. È sufficiente che sappia, conosca, appuri la sua relazione con l’obbedienza alla Parola di Gesù.</w:t>
      </w:r>
    </w:p>
    <w:p w14:paraId="533C909E"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b/>
          <w:bCs/>
          <w:color w:val="000000"/>
          <w:szCs w:val="18"/>
        </w:rPr>
        <w:t>SECONDA VERITÀ</w:t>
      </w:r>
      <w:r w:rsidRPr="00E1617D">
        <w:rPr>
          <w:rFonts w:ascii="Arial" w:hAnsi="Arial" w:cs="Courier New"/>
          <w:color w:val="000000"/>
          <w:szCs w:val="18"/>
        </w:rPr>
        <w:t>. Sopra di noi veglia il Signore. Anche se per vie umane, che sono sempre misteriose e che mai nessuno potrà conoscere, se non a suo tempo, il Signore interviene nella storia per orientarla verso la salvezza. Il Signore ispira Mardocheo. Mardocheo insiste presso la regina. La regina prega e chiede forza al Signore. La regina chiede la grazia al re e l’ottiene. Noi non sappiamo come il Signore interviene per dare salvezza alla nostra storia. Sappiamo che lui interviene. Tutti noi conosciamo quanto è accaduto a Giona. Per la salvezza di Ninive il Signore ha scatenato una grande tempesta e poi ha dato ordine ad un grosso pesce di riportare Giona sulla riva del mare. Questa narrazione biblica mai va dimenticata. Rileggiamola.</w:t>
      </w:r>
    </w:p>
    <w:p w14:paraId="5584F07D"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680AC53F"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003DF9ED"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64A9AC1F"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5C3D15DA"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2E7C2656"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color w:val="000000"/>
          <w:szCs w:val="18"/>
        </w:rPr>
        <w:t xml:space="preserve">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 </w:t>
      </w:r>
    </w:p>
    <w:p w14:paraId="6BD7786C" w14:textId="77777777" w:rsidR="00B10402" w:rsidRPr="00E1617D" w:rsidRDefault="00B10402" w:rsidP="00B10402">
      <w:pPr>
        <w:spacing w:after="120"/>
        <w:jc w:val="both"/>
        <w:rPr>
          <w:rFonts w:ascii="Arial" w:hAnsi="Arial" w:cs="Courier New"/>
          <w:color w:val="000000"/>
          <w:szCs w:val="18"/>
        </w:rPr>
      </w:pPr>
      <w:r w:rsidRPr="00E1617D">
        <w:rPr>
          <w:rFonts w:ascii="Arial" w:hAnsi="Arial" w:cs="Courier New"/>
          <w:b/>
          <w:bCs/>
          <w:color w:val="000000"/>
          <w:szCs w:val="18"/>
        </w:rPr>
        <w:t>TERZA VERITÀ:</w:t>
      </w:r>
      <w:r w:rsidRPr="00E1617D">
        <w:rPr>
          <w:rFonts w:ascii="Arial" w:hAnsi="Arial" w:cs="Courier New"/>
          <w:color w:val="000000"/>
          <w:szCs w:val="18"/>
        </w:rPr>
        <w:t xml:space="preserve"> Il Signore nostro Dio scatena la tempesta perché la sua volontà di salvezza si compia sempre. Ora se è Dio che scatena la tempesta, è di ogni uomo di Dio chiedersi: perché questa tempesta è stata scatenata dal Signore? Ma se è stata scatenata dal Signore, lui non l’ha scatenata vanamente. Dio mai opera cose vane. L’ha scatenata perché vuole la salvezza e la salvezza avverrà. Niente e nessuno potrà mai impedire che il disegno di Dio si compia. Quanti </w:t>
      </w:r>
      <w:r w:rsidRPr="00E1617D">
        <w:rPr>
          <w:rFonts w:ascii="Arial" w:hAnsi="Arial" w:cs="Courier New"/>
          <w:color w:val="000000"/>
          <w:szCs w:val="18"/>
        </w:rPr>
        <w:lastRenderedPageBreak/>
        <w:t>però non sono con Dio, pensano che la tempesta sia stata scatenata da forze naturali e quindi si oppongono ad essa. Vogliono impedire che il disegno del Signore si compia. Ma vi è stato mai sulla terra un solo uomo che ha combattuto contro il Signore e lo ha vinto? Sappiamo che solo Giacobbe ha combattuto. Ma non contro Dio. Ha combattuto con Dio ed ha vinto, sempre per volere del Signore.</w:t>
      </w:r>
    </w:p>
    <w:p w14:paraId="4E2BB66A" w14:textId="4433B681" w:rsidR="000826D0" w:rsidRPr="00E1617D" w:rsidRDefault="00B10402" w:rsidP="00B10402">
      <w:pPr>
        <w:spacing w:after="120"/>
        <w:jc w:val="both"/>
        <w:rPr>
          <w:rFonts w:ascii="Arial" w:hAnsi="Arial" w:cs="Courier New"/>
          <w:color w:val="000000"/>
          <w:szCs w:val="18"/>
        </w:rPr>
      </w:pPr>
      <w:r w:rsidRPr="00E1617D">
        <w:rPr>
          <w:rFonts w:ascii="Arial" w:hAnsi="Arial" w:cs="Courier New"/>
          <w:b/>
          <w:bCs/>
          <w:color w:val="000000"/>
          <w:szCs w:val="18"/>
        </w:rPr>
        <w:t>CONCLUSIONE:</w:t>
      </w:r>
      <w:r w:rsidRPr="00E1617D">
        <w:rPr>
          <w:rFonts w:ascii="Arial" w:hAnsi="Arial" w:cs="Courier New"/>
          <w:color w:val="000000"/>
          <w:szCs w:val="18"/>
        </w:rPr>
        <w:t xml:space="preserve"> Credo e confesso che una grande tempesta è stata scatenata dal Signore ai nostri giorni. Ma anche credo e confesso che nessuno potrà mai combattere contro il Signore. “Non vi accada di combattere contro Dio” – è stato il monito che Gamaliele ha fatto risuonare nel sinedrio in difesa degli Apostoli –. Credo e confesso che anche per questa tempesta scatenata dal Signore, il Signore fa sorgere un suo Mardocheo, che nessuno conosce e del quale neanche si sa della sua esistenza, il quale intervenendo con tutta la potenza della sua fede, farà sì che il re emanerà il suo nuovo editto per la salvezza del suo popolo. Come questo avverrà è mistero che solo il nostro Dio conosce. La Madre nostra Santissima, Regina più che Ester, interceda per noi presso il Re, Cristo Gesù, suo Figlio e nostro Signore. Amen. </w:t>
      </w:r>
    </w:p>
    <w:p w14:paraId="4BB4BB41" w14:textId="01B68ECD" w:rsidR="00702EE4" w:rsidRPr="00E1617D" w:rsidRDefault="00473C08" w:rsidP="00473C08">
      <w:pPr>
        <w:spacing w:after="120"/>
        <w:jc w:val="right"/>
        <w:rPr>
          <w:rFonts w:ascii="Arial" w:hAnsi="Arial" w:cs="Arial"/>
          <w:b/>
          <w:bCs/>
          <w:color w:val="000000"/>
          <w:szCs w:val="18"/>
        </w:rPr>
      </w:pPr>
      <w:r w:rsidRPr="00E1617D">
        <w:rPr>
          <w:rFonts w:ascii="Arial" w:hAnsi="Arial"/>
          <w:b/>
          <w:bCs/>
          <w:color w:val="000000"/>
          <w:szCs w:val="22"/>
        </w:rPr>
        <w:t>1</w:t>
      </w:r>
      <w:r w:rsidR="005C50C5" w:rsidRPr="00E1617D">
        <w:rPr>
          <w:rFonts w:ascii="Arial" w:hAnsi="Arial" w:cs="Arial"/>
          <w:b/>
          <w:bCs/>
          <w:color w:val="000000"/>
          <w:szCs w:val="18"/>
        </w:rPr>
        <w:t xml:space="preserve">0 Novembre </w:t>
      </w:r>
      <w:r w:rsidR="00E467BF" w:rsidRPr="00E1617D">
        <w:rPr>
          <w:rFonts w:ascii="Arial" w:hAnsi="Arial" w:cs="Arial"/>
          <w:b/>
          <w:bCs/>
          <w:color w:val="000000"/>
          <w:szCs w:val="18"/>
        </w:rPr>
        <w:t>202</w:t>
      </w:r>
      <w:r w:rsidR="007B32EE" w:rsidRPr="00E1617D">
        <w:rPr>
          <w:rFonts w:ascii="Arial" w:hAnsi="Arial" w:cs="Arial"/>
          <w:b/>
          <w:bCs/>
          <w:color w:val="000000"/>
          <w:szCs w:val="18"/>
        </w:rPr>
        <w:t>4</w:t>
      </w:r>
    </w:p>
    <w:sectPr w:rsidR="00702EE4" w:rsidRPr="00E1617D" w:rsidSect="00473C08">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37540"/>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26D0"/>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3F75A3"/>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3C08"/>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DE"/>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97FEE"/>
    <w:rsid w:val="007A0E2D"/>
    <w:rsid w:val="007A3A33"/>
    <w:rsid w:val="007A419E"/>
    <w:rsid w:val="007A5E44"/>
    <w:rsid w:val="007A6151"/>
    <w:rsid w:val="007A6ADC"/>
    <w:rsid w:val="007A726E"/>
    <w:rsid w:val="007B059B"/>
    <w:rsid w:val="007B067A"/>
    <w:rsid w:val="007B071D"/>
    <w:rsid w:val="007B1959"/>
    <w:rsid w:val="007B30F2"/>
    <w:rsid w:val="007B3154"/>
    <w:rsid w:val="007B32EE"/>
    <w:rsid w:val="007B387C"/>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473F"/>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402"/>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3C82"/>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536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1D"/>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17D"/>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46CF"/>
    <w:rsid w:val="00F8575F"/>
    <w:rsid w:val="00F8591D"/>
    <w:rsid w:val="00F85DA2"/>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8676</Words>
  <Characters>49456</Characters>
  <Application>Microsoft Office Word</Application>
  <DocSecurity>0</DocSecurity>
  <Lines>412</Lines>
  <Paragraphs>116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2024-06-05T12:42:00Z</dcterms:created>
  <dcterms:modified xsi:type="dcterms:W3CDTF">2024-06-06T20:10:00Z</dcterms:modified>
</cp:coreProperties>
</file>